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E1276" w14:textId="598CC4C5" w:rsidR="00643B11" w:rsidRDefault="00643B11" w:rsidP="00643B11">
      <w:pPr>
        <w:jc w:val="center"/>
        <w:rPr>
          <w:rFonts w:cstheme="minorHAnsi"/>
          <w:b/>
          <w:bCs/>
          <w:sz w:val="36"/>
          <w:szCs w:val="36"/>
          <w:u w:val="single"/>
          <w:lang w:val="en-US"/>
        </w:rPr>
      </w:pPr>
      <w:r>
        <w:rPr>
          <w:rFonts w:cstheme="minorHAnsi"/>
          <w:b/>
          <w:bCs/>
          <w:sz w:val="36"/>
          <w:szCs w:val="36"/>
          <w:u w:val="single"/>
          <w:lang w:val="en-US"/>
        </w:rPr>
        <w:t xml:space="preserve">Managed Print Services </w:t>
      </w:r>
      <w:r w:rsidR="00522FA7">
        <w:rPr>
          <w:rFonts w:cstheme="minorHAnsi"/>
          <w:b/>
          <w:bCs/>
          <w:sz w:val="36"/>
          <w:szCs w:val="36"/>
          <w:u w:val="single"/>
          <w:lang w:val="en-US"/>
        </w:rPr>
        <w:t xml:space="preserve">(MPS) </w:t>
      </w:r>
      <w:r>
        <w:rPr>
          <w:rFonts w:cstheme="minorHAnsi"/>
          <w:b/>
          <w:bCs/>
          <w:sz w:val="36"/>
          <w:szCs w:val="36"/>
          <w:u w:val="single"/>
          <w:lang w:val="en-US"/>
        </w:rPr>
        <w:t>Guide for Schools</w:t>
      </w:r>
    </w:p>
    <w:p w14:paraId="3C371029" w14:textId="77777777" w:rsidR="00643B11" w:rsidRDefault="00643B11" w:rsidP="00BF0CB1">
      <w:pPr>
        <w:rPr>
          <w:b/>
          <w:sz w:val="24"/>
          <w:szCs w:val="24"/>
        </w:rPr>
      </w:pPr>
    </w:p>
    <w:p w14:paraId="2773BFD3" w14:textId="77777777" w:rsidR="00BF0CB1" w:rsidRPr="00643B11" w:rsidRDefault="00643B11" w:rsidP="00BF0CB1">
      <w:pPr>
        <w:rPr>
          <w:b/>
          <w:sz w:val="24"/>
          <w:szCs w:val="24"/>
        </w:rPr>
      </w:pPr>
      <w:r>
        <w:rPr>
          <w:b/>
          <w:sz w:val="24"/>
          <w:szCs w:val="24"/>
        </w:rPr>
        <w:t>Table of Contents:</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w:t>
      </w:r>
    </w:p>
    <w:p w14:paraId="1E92CDB5" w14:textId="77777777" w:rsidR="00BF0CB1" w:rsidRPr="00643B11" w:rsidRDefault="00BF0CB1" w:rsidP="00BF0CB1">
      <w:pPr>
        <w:rPr>
          <w:b/>
          <w:color w:val="ED7D31" w:themeColor="accent2"/>
          <w:sz w:val="24"/>
          <w:szCs w:val="24"/>
        </w:rPr>
      </w:pPr>
    </w:p>
    <w:p w14:paraId="00EA5A3F" w14:textId="77777777" w:rsidR="00BF0CB1" w:rsidRPr="00643B11" w:rsidRDefault="00643B11" w:rsidP="00643B11">
      <w:r w:rsidRPr="00643B11">
        <w:t>Introduction</w:t>
      </w:r>
      <w:r w:rsidRPr="00643B11">
        <w:tab/>
      </w:r>
      <w:r w:rsidRPr="00643B11">
        <w:tab/>
      </w:r>
      <w:r w:rsidRPr="00643B11">
        <w:tab/>
      </w:r>
      <w:r w:rsidRPr="00643B11">
        <w:tab/>
      </w:r>
      <w:r w:rsidRPr="00643B11">
        <w:tab/>
      </w:r>
      <w:r w:rsidRPr="00643B11">
        <w:tab/>
      </w:r>
      <w:r w:rsidRPr="00643B11">
        <w:tab/>
      </w:r>
      <w:r w:rsidRPr="00643B11">
        <w:tab/>
      </w:r>
      <w:r w:rsidRPr="00643B11">
        <w:tab/>
      </w:r>
      <w:r>
        <w:tab/>
      </w:r>
      <w:r w:rsidR="00EE26CE">
        <w:t>1</w:t>
      </w:r>
    </w:p>
    <w:p w14:paraId="3994CCEC" w14:textId="77777777" w:rsidR="00BF0CB1" w:rsidRPr="00643B11" w:rsidRDefault="00643B11" w:rsidP="00BF0CB1">
      <w:pPr>
        <w:shd w:val="clear" w:color="auto" w:fill="FFFFFF"/>
        <w:rPr>
          <w:rFonts w:eastAsia="Times New Roman" w:cs="Calibri"/>
          <w:bCs/>
          <w:lang w:eastAsia="en-IE"/>
        </w:rPr>
      </w:pPr>
      <w:r>
        <w:rPr>
          <w:rFonts w:eastAsia="Times New Roman" w:cs="Calibri"/>
          <w:bCs/>
          <w:lang w:eastAsia="en-IE"/>
        </w:rPr>
        <w:t>Advantages of an MPS</w:t>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Pr>
          <w:rFonts w:eastAsia="Times New Roman" w:cs="Calibri"/>
          <w:bCs/>
          <w:lang w:eastAsia="en-IE"/>
        </w:rPr>
        <w:tab/>
      </w:r>
      <w:r>
        <w:rPr>
          <w:rFonts w:eastAsia="Times New Roman" w:cs="Calibri"/>
          <w:bCs/>
          <w:lang w:eastAsia="en-IE"/>
        </w:rPr>
        <w:tab/>
      </w:r>
      <w:r w:rsidR="005F06DB">
        <w:rPr>
          <w:rFonts w:eastAsia="Times New Roman" w:cs="Calibri"/>
          <w:bCs/>
          <w:lang w:eastAsia="en-IE"/>
        </w:rPr>
        <w:t>1</w:t>
      </w:r>
    </w:p>
    <w:p w14:paraId="1C864FC1" w14:textId="77777777" w:rsidR="00526E71" w:rsidRPr="00643B11" w:rsidRDefault="00643B11" w:rsidP="00BF0CB1">
      <w:pPr>
        <w:shd w:val="clear" w:color="auto" w:fill="FFFFFF"/>
        <w:rPr>
          <w:rFonts w:eastAsia="Times New Roman" w:cs="Calibri"/>
          <w:bCs/>
          <w:lang w:eastAsia="en-IE"/>
        </w:rPr>
      </w:pPr>
      <w:r>
        <w:rPr>
          <w:rFonts w:eastAsia="Times New Roman" w:cs="Calibri"/>
          <w:bCs/>
          <w:lang w:eastAsia="en-IE"/>
        </w:rPr>
        <w:t>D</w:t>
      </w:r>
      <w:r w:rsidRPr="00643B11">
        <w:rPr>
          <w:rFonts w:eastAsia="Times New Roman" w:cs="Calibri"/>
          <w:bCs/>
          <w:lang w:eastAsia="en-IE"/>
        </w:rPr>
        <w:t xml:space="preserve">etails of an </w:t>
      </w:r>
      <w:r>
        <w:rPr>
          <w:rFonts w:eastAsia="Times New Roman" w:cs="Calibri"/>
          <w:bCs/>
          <w:lang w:eastAsia="en-IE"/>
        </w:rPr>
        <w:t>MPS</w:t>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005F06DB">
        <w:rPr>
          <w:rFonts w:eastAsia="Times New Roman" w:cs="Calibri"/>
          <w:bCs/>
          <w:lang w:eastAsia="en-IE"/>
        </w:rPr>
        <w:t>2</w:t>
      </w:r>
    </w:p>
    <w:p w14:paraId="67AE7222" w14:textId="77777777" w:rsidR="00BF0CB1" w:rsidRPr="00643B11" w:rsidRDefault="00643B11" w:rsidP="00BF0CB1">
      <w:pPr>
        <w:shd w:val="clear" w:color="auto" w:fill="FFFFFF"/>
        <w:rPr>
          <w:rFonts w:eastAsia="Times New Roman" w:cs="Calibri"/>
          <w:bCs/>
          <w:lang w:eastAsia="en-IE"/>
        </w:rPr>
      </w:pPr>
      <w:r>
        <w:rPr>
          <w:rFonts w:eastAsia="Times New Roman" w:cs="Calibri"/>
          <w:bCs/>
          <w:lang w:eastAsia="en-IE"/>
        </w:rPr>
        <w:t>T</w:t>
      </w:r>
      <w:r w:rsidRPr="00643B11">
        <w:rPr>
          <w:rFonts w:eastAsia="Times New Roman" w:cs="Calibri"/>
          <w:bCs/>
          <w:lang w:eastAsia="en-IE"/>
        </w:rPr>
        <w:t xml:space="preserve">ypes of </w:t>
      </w:r>
      <w:r>
        <w:rPr>
          <w:rFonts w:eastAsia="Times New Roman" w:cs="Calibri"/>
          <w:bCs/>
          <w:lang w:eastAsia="en-IE"/>
        </w:rPr>
        <w:t>MPS</w:t>
      </w:r>
      <w:r w:rsidRPr="00643B11">
        <w:rPr>
          <w:rFonts w:eastAsia="Times New Roman" w:cs="Calibri"/>
          <w:bCs/>
          <w:lang w:eastAsia="en-IE"/>
        </w:rPr>
        <w:t xml:space="preserve"> contracts</w:t>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Pr>
          <w:rFonts w:eastAsia="Times New Roman" w:cs="Calibri"/>
          <w:bCs/>
          <w:lang w:eastAsia="en-IE"/>
        </w:rPr>
        <w:tab/>
      </w:r>
      <w:r>
        <w:rPr>
          <w:rFonts w:eastAsia="Times New Roman" w:cs="Calibri"/>
          <w:bCs/>
          <w:lang w:eastAsia="en-IE"/>
        </w:rPr>
        <w:tab/>
      </w:r>
      <w:r w:rsidRPr="00643B11">
        <w:rPr>
          <w:rFonts w:eastAsia="Times New Roman" w:cs="Calibri"/>
          <w:bCs/>
          <w:lang w:eastAsia="en-IE"/>
        </w:rPr>
        <w:tab/>
      </w:r>
      <w:r w:rsidR="005F06DB">
        <w:rPr>
          <w:rFonts w:eastAsia="Times New Roman" w:cs="Calibri"/>
          <w:bCs/>
          <w:lang w:eastAsia="en-IE"/>
        </w:rPr>
        <w:t>2</w:t>
      </w:r>
    </w:p>
    <w:p w14:paraId="2A5D6615" w14:textId="77777777" w:rsidR="00BF0CB1" w:rsidRPr="00643B11" w:rsidRDefault="00643B11" w:rsidP="00BF0CB1">
      <w:pPr>
        <w:shd w:val="clear" w:color="auto" w:fill="FFFFFF"/>
        <w:rPr>
          <w:rFonts w:eastAsia="Times New Roman" w:cs="Calibri"/>
          <w:bCs/>
          <w:lang w:eastAsia="en-IE"/>
        </w:rPr>
      </w:pPr>
      <w:r>
        <w:rPr>
          <w:rFonts w:eastAsia="Times New Roman" w:cs="Calibri"/>
          <w:bCs/>
          <w:lang w:eastAsia="en-IE"/>
        </w:rPr>
        <w:t>F</w:t>
      </w:r>
      <w:r w:rsidRPr="00643B11">
        <w:rPr>
          <w:rFonts w:eastAsia="Times New Roman" w:cs="Calibri"/>
          <w:bCs/>
          <w:lang w:eastAsia="en-IE"/>
        </w:rPr>
        <w:t xml:space="preserve">inance agreements with an </w:t>
      </w:r>
      <w:r>
        <w:rPr>
          <w:rFonts w:eastAsia="Times New Roman" w:cs="Calibri"/>
          <w:bCs/>
          <w:lang w:eastAsia="en-IE"/>
        </w:rPr>
        <w:t>MPS</w:t>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sidRPr="00643B11">
        <w:rPr>
          <w:rFonts w:eastAsia="Times New Roman" w:cs="Calibri"/>
          <w:bCs/>
          <w:lang w:eastAsia="en-IE"/>
        </w:rPr>
        <w:tab/>
      </w:r>
      <w:r>
        <w:rPr>
          <w:rFonts w:eastAsia="Times New Roman" w:cs="Calibri"/>
          <w:bCs/>
          <w:lang w:eastAsia="en-IE"/>
        </w:rPr>
        <w:tab/>
      </w:r>
      <w:r>
        <w:rPr>
          <w:rFonts w:eastAsia="Times New Roman" w:cs="Calibri"/>
          <w:bCs/>
          <w:lang w:eastAsia="en-IE"/>
        </w:rPr>
        <w:tab/>
      </w:r>
      <w:r w:rsidR="005F06DB">
        <w:rPr>
          <w:rFonts w:eastAsia="Times New Roman" w:cs="Calibri"/>
          <w:bCs/>
          <w:lang w:eastAsia="en-IE"/>
        </w:rPr>
        <w:t>3</w:t>
      </w:r>
    </w:p>
    <w:p w14:paraId="5C220466" w14:textId="77777777" w:rsidR="00BF0CB1" w:rsidRDefault="00643B11" w:rsidP="00BF0CB1">
      <w:pPr>
        <w:shd w:val="clear" w:color="auto" w:fill="FFFFFF"/>
        <w:rPr>
          <w:rFonts w:eastAsia="Times New Roman" w:cs="Calibri"/>
          <w:bCs/>
          <w:lang w:eastAsia="en-IE"/>
        </w:rPr>
      </w:pPr>
      <w:r>
        <w:rPr>
          <w:rFonts w:eastAsia="Times New Roman" w:cs="Calibri"/>
          <w:bCs/>
          <w:lang w:eastAsia="en-IE"/>
        </w:rPr>
        <w:t>C</w:t>
      </w:r>
      <w:r w:rsidRPr="00643B11">
        <w:rPr>
          <w:rFonts w:eastAsia="Times New Roman" w:cs="Calibri"/>
          <w:bCs/>
          <w:lang w:eastAsia="en-IE"/>
        </w:rPr>
        <w:t xml:space="preserve">hecklist for good practice for an </w:t>
      </w:r>
      <w:r>
        <w:rPr>
          <w:rFonts w:eastAsia="Times New Roman" w:cs="Calibri"/>
          <w:bCs/>
          <w:lang w:eastAsia="en-IE"/>
        </w:rPr>
        <w:t>MPS</w:t>
      </w:r>
      <w:r w:rsidRPr="00643B11">
        <w:rPr>
          <w:rFonts w:eastAsia="Times New Roman" w:cs="Calibri"/>
          <w:bCs/>
          <w:lang w:eastAsia="en-IE"/>
        </w:rPr>
        <w:tab/>
        <w:t xml:space="preserve"> </w:t>
      </w:r>
      <w:r w:rsidRPr="00643B11">
        <w:rPr>
          <w:rFonts w:eastAsia="Times New Roman" w:cs="Calibri"/>
          <w:bCs/>
          <w:lang w:eastAsia="en-IE"/>
        </w:rPr>
        <w:tab/>
      </w:r>
      <w:r w:rsidRPr="00643B11">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sidR="005F06DB">
        <w:rPr>
          <w:rFonts w:eastAsia="Times New Roman" w:cs="Calibri"/>
          <w:bCs/>
          <w:lang w:eastAsia="en-IE"/>
        </w:rPr>
        <w:t>3</w:t>
      </w:r>
    </w:p>
    <w:p w14:paraId="4F416B00" w14:textId="701B1B3C" w:rsidR="0027005F" w:rsidRPr="00643B11" w:rsidRDefault="0027005F" w:rsidP="00BF0CB1">
      <w:pPr>
        <w:shd w:val="clear" w:color="auto" w:fill="FFFFFF"/>
        <w:rPr>
          <w:rFonts w:eastAsia="Times New Roman" w:cs="Calibri"/>
          <w:bCs/>
          <w:lang w:eastAsia="en-IE"/>
        </w:rPr>
      </w:pPr>
      <w:r>
        <w:rPr>
          <w:rFonts w:eastAsia="Times New Roman" w:cs="Calibri"/>
          <w:bCs/>
          <w:lang w:eastAsia="en-IE"/>
        </w:rPr>
        <w:t>Eco Printing</w:t>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r>
      <w:r>
        <w:rPr>
          <w:rFonts w:eastAsia="Times New Roman" w:cs="Calibri"/>
          <w:bCs/>
          <w:lang w:eastAsia="en-IE"/>
        </w:rPr>
        <w:tab/>
        <w:t>3-4</w:t>
      </w:r>
    </w:p>
    <w:p w14:paraId="200FB5EB" w14:textId="537B8FB8" w:rsidR="00BF0CB1" w:rsidRPr="005226C8" w:rsidRDefault="00643B11" w:rsidP="00BF0CB1">
      <w:pPr>
        <w:shd w:val="clear" w:color="auto" w:fill="FFFFFF"/>
        <w:rPr>
          <w:rFonts w:eastAsia="Times New Roman" w:cs="Calibri"/>
          <w:bCs/>
          <w:color w:val="000000" w:themeColor="text1"/>
          <w:lang w:eastAsia="en-IE"/>
        </w:rPr>
      </w:pPr>
      <w:r w:rsidRPr="005226C8">
        <w:rPr>
          <w:rFonts w:eastAsia="Times New Roman" w:cs="Calibri"/>
          <w:bCs/>
          <w:color w:val="000000" w:themeColor="text1"/>
          <w:lang w:eastAsia="en-IE"/>
        </w:rPr>
        <w:t>Other considerations for an MPS</w:t>
      </w:r>
      <w:r w:rsidRPr="005226C8">
        <w:rPr>
          <w:rFonts w:eastAsia="Times New Roman" w:cs="Calibri"/>
          <w:bCs/>
          <w:color w:val="000000" w:themeColor="text1"/>
          <w:lang w:eastAsia="en-IE"/>
        </w:rPr>
        <w:tab/>
      </w:r>
      <w:r w:rsidRPr="005226C8">
        <w:rPr>
          <w:rFonts w:eastAsia="Times New Roman" w:cs="Calibri"/>
          <w:bCs/>
          <w:color w:val="000000" w:themeColor="text1"/>
          <w:lang w:eastAsia="en-IE"/>
        </w:rPr>
        <w:tab/>
      </w:r>
      <w:r w:rsidRPr="005226C8">
        <w:rPr>
          <w:rFonts w:eastAsia="Times New Roman" w:cs="Calibri"/>
          <w:bCs/>
          <w:color w:val="000000" w:themeColor="text1"/>
          <w:lang w:eastAsia="en-IE"/>
        </w:rPr>
        <w:tab/>
      </w:r>
      <w:r w:rsidRPr="005226C8">
        <w:rPr>
          <w:rFonts w:eastAsia="Times New Roman" w:cs="Calibri"/>
          <w:bCs/>
          <w:color w:val="000000" w:themeColor="text1"/>
          <w:lang w:eastAsia="en-IE"/>
        </w:rPr>
        <w:tab/>
      </w:r>
      <w:r w:rsidRPr="005226C8">
        <w:rPr>
          <w:rFonts w:eastAsia="Times New Roman" w:cs="Calibri"/>
          <w:bCs/>
          <w:color w:val="000000" w:themeColor="text1"/>
          <w:lang w:eastAsia="en-IE"/>
        </w:rPr>
        <w:tab/>
      </w:r>
      <w:r w:rsidRPr="005226C8">
        <w:rPr>
          <w:rFonts w:eastAsia="Times New Roman" w:cs="Calibri"/>
          <w:bCs/>
          <w:color w:val="000000" w:themeColor="text1"/>
          <w:lang w:eastAsia="en-IE"/>
        </w:rPr>
        <w:tab/>
      </w:r>
      <w:r w:rsidRPr="005226C8">
        <w:rPr>
          <w:rFonts w:eastAsia="Times New Roman" w:cs="Calibri"/>
          <w:bCs/>
          <w:color w:val="000000" w:themeColor="text1"/>
          <w:lang w:eastAsia="en-IE"/>
        </w:rPr>
        <w:tab/>
      </w:r>
      <w:r w:rsidR="0027005F">
        <w:rPr>
          <w:rFonts w:eastAsia="Times New Roman" w:cs="Calibri"/>
          <w:bCs/>
          <w:color w:val="000000" w:themeColor="text1"/>
          <w:lang w:eastAsia="en-IE"/>
        </w:rPr>
        <w:t>4</w:t>
      </w:r>
    </w:p>
    <w:p w14:paraId="15C2AB53" w14:textId="77777777" w:rsidR="00BF0CB1" w:rsidRPr="005226C8" w:rsidRDefault="00BF0CB1" w:rsidP="00BF0CB1">
      <w:pPr>
        <w:shd w:val="clear" w:color="auto" w:fill="FFFFFF"/>
        <w:rPr>
          <w:rFonts w:eastAsia="Times New Roman" w:cs="Calibri"/>
          <w:b/>
          <w:bCs/>
          <w:color w:val="000000" w:themeColor="text1"/>
          <w:lang w:eastAsia="en-IE"/>
        </w:rPr>
      </w:pPr>
    </w:p>
    <w:p w14:paraId="68335668" w14:textId="77777777" w:rsidR="008816A1" w:rsidRPr="005226C8" w:rsidRDefault="008816A1" w:rsidP="008816A1">
      <w:pPr>
        <w:rPr>
          <w:b/>
          <w:color w:val="000000" w:themeColor="text1"/>
        </w:rPr>
      </w:pPr>
      <w:r w:rsidRPr="005226C8">
        <w:rPr>
          <w:b/>
          <w:color w:val="000000" w:themeColor="text1"/>
        </w:rPr>
        <w:t>I</w:t>
      </w:r>
      <w:r w:rsidR="00EE26CE" w:rsidRPr="005226C8">
        <w:rPr>
          <w:b/>
          <w:color w:val="000000" w:themeColor="text1"/>
        </w:rPr>
        <w:t>ntroduction</w:t>
      </w:r>
    </w:p>
    <w:p w14:paraId="1486CA05" w14:textId="77777777" w:rsidR="008816A1" w:rsidRDefault="008816A1" w:rsidP="002E1BB7">
      <w:pPr>
        <w:spacing w:line="235" w:lineRule="atLeast"/>
      </w:pPr>
    </w:p>
    <w:p w14:paraId="200D053B" w14:textId="77777777" w:rsidR="004F4DFC" w:rsidRDefault="004F4DFC" w:rsidP="004F4DFC">
      <w:pPr>
        <w:rPr>
          <w:rFonts w:ascii="Calibri" w:hAnsi="Calibri" w:cs="Calibri"/>
        </w:rPr>
      </w:pPr>
      <w:r w:rsidRPr="00646752">
        <w:rPr>
          <w:rFonts w:ascii="Calibri" w:hAnsi="Calibri" w:cs="Calibri"/>
        </w:rPr>
        <w:t>A Managed Print Service (MPS) is a comprehensive system or contract for managing a school's printing, faxing, scanning, and copier devices. Typically outsourced to a third-party company, MPS provides a cohesive structure by standardising the devices, often by using the same printer and copier models throughout the school premises. Documents printed through MPS are typically held in the device's memory until they are retrieved by the authorised user, often by entering a unique pin code. This approach allows for strategic placement of printers in common areas, facilitating easy access for teachers and staff. It also reduces the need for a variety of printer supplies, as most devices within the MPS framework share the same brand and model, making maintenance and supply stocking more efficient.</w:t>
      </w:r>
    </w:p>
    <w:p w14:paraId="13C44782" w14:textId="77777777" w:rsidR="004F4DFC" w:rsidRPr="00646752" w:rsidRDefault="004F4DFC" w:rsidP="004F4DFC">
      <w:pPr>
        <w:rPr>
          <w:rFonts w:ascii="Calibri" w:hAnsi="Calibri" w:cs="Calibri"/>
        </w:rPr>
      </w:pPr>
    </w:p>
    <w:p w14:paraId="2E8E6401" w14:textId="77777777" w:rsidR="004F4DFC" w:rsidRPr="00646752" w:rsidRDefault="004F4DFC" w:rsidP="004F4DFC">
      <w:pPr>
        <w:rPr>
          <w:rFonts w:ascii="Calibri" w:hAnsi="Calibri" w:cs="Calibri"/>
        </w:rPr>
      </w:pPr>
      <w:r w:rsidRPr="00646752">
        <w:rPr>
          <w:rFonts w:ascii="Calibri" w:hAnsi="Calibri" w:cs="Calibri"/>
        </w:rPr>
        <w:t>The benefits of MPS go beyond hardware standardisation. By implementing MPS, schools can achieve better visibility into their overall printing costs, which can be challenging when individual departments manage their own printing needs. MPS can lead to significant cost savings by automating processes, streamlining support, and reducing waste from incompatible or obsolete printer parts. Additionally, MPS improves document security and contributes to environmental sustainability by reducing waste and encouraging responsible printing practices. Ultimately, the centralised control and standardised approach of MPS offer schools a more efficient and cost-effective way to manage their printing infrastructure.</w:t>
      </w:r>
    </w:p>
    <w:p w14:paraId="48A10646" w14:textId="77777777" w:rsidR="00494265" w:rsidRDefault="00494265" w:rsidP="008D74C9">
      <w:pPr>
        <w:rPr>
          <w:lang w:val="en-US"/>
        </w:rPr>
      </w:pPr>
    </w:p>
    <w:p w14:paraId="647A948D" w14:textId="77777777" w:rsidR="00494265" w:rsidRPr="005226C8" w:rsidRDefault="00EE26CE" w:rsidP="00494265">
      <w:pPr>
        <w:rPr>
          <w:b/>
          <w:color w:val="000000" w:themeColor="text1"/>
        </w:rPr>
      </w:pPr>
      <w:r w:rsidRPr="005226C8">
        <w:rPr>
          <w:b/>
          <w:color w:val="000000" w:themeColor="text1"/>
        </w:rPr>
        <w:t>Advantages of an MPS</w:t>
      </w:r>
    </w:p>
    <w:p w14:paraId="4DA1DF5B" w14:textId="77777777" w:rsidR="00494265" w:rsidRDefault="00494265" w:rsidP="008D74C9">
      <w:pPr>
        <w:rPr>
          <w:lang w:val="en-US"/>
        </w:rPr>
      </w:pPr>
    </w:p>
    <w:p w14:paraId="560282BE" w14:textId="77777777" w:rsidR="00494265" w:rsidRPr="00494265" w:rsidRDefault="00494265" w:rsidP="00494265">
      <w:pPr>
        <w:pStyle w:val="ListParagraph"/>
        <w:numPr>
          <w:ilvl w:val="0"/>
          <w:numId w:val="40"/>
        </w:numPr>
        <w:rPr>
          <w:lang w:val="en-US"/>
        </w:rPr>
      </w:pPr>
      <w:r w:rsidRPr="00494265">
        <w:rPr>
          <w:lang w:val="en-US"/>
        </w:rPr>
        <w:t>Reduce</w:t>
      </w:r>
      <w:r>
        <w:rPr>
          <w:lang w:val="en-US"/>
        </w:rPr>
        <w:t>s</w:t>
      </w:r>
      <w:r w:rsidRPr="00494265">
        <w:rPr>
          <w:lang w:val="en-US"/>
        </w:rPr>
        <w:t xml:space="preserve"> costs and maintenance.</w:t>
      </w:r>
    </w:p>
    <w:p w14:paraId="395EA750" w14:textId="77777777" w:rsidR="00494265" w:rsidRPr="00494265" w:rsidRDefault="00494265" w:rsidP="00494265">
      <w:pPr>
        <w:pStyle w:val="ListParagraph"/>
        <w:numPr>
          <w:ilvl w:val="0"/>
          <w:numId w:val="40"/>
        </w:numPr>
        <w:rPr>
          <w:lang w:val="en-US"/>
        </w:rPr>
      </w:pPr>
      <w:r w:rsidRPr="00494265">
        <w:rPr>
          <w:lang w:val="en-US"/>
        </w:rPr>
        <w:t>Create</w:t>
      </w:r>
      <w:r>
        <w:rPr>
          <w:lang w:val="en-US"/>
        </w:rPr>
        <w:t>s</w:t>
      </w:r>
      <w:r w:rsidRPr="00494265">
        <w:rPr>
          <w:lang w:val="en-US"/>
        </w:rPr>
        <w:t xml:space="preserve"> more efficiency</w:t>
      </w:r>
      <w:r>
        <w:rPr>
          <w:lang w:val="en-US"/>
        </w:rPr>
        <w:t>.</w:t>
      </w:r>
    </w:p>
    <w:p w14:paraId="7F457E4D" w14:textId="77777777" w:rsidR="00494265" w:rsidRPr="00494265" w:rsidRDefault="00D850FE" w:rsidP="00494265">
      <w:pPr>
        <w:pStyle w:val="ListParagraph"/>
        <w:numPr>
          <w:ilvl w:val="0"/>
          <w:numId w:val="40"/>
        </w:numPr>
        <w:rPr>
          <w:lang w:val="en-US"/>
        </w:rPr>
      </w:pPr>
      <w:r>
        <w:rPr>
          <w:lang w:val="en-US"/>
        </w:rPr>
        <w:t>Provides c</w:t>
      </w:r>
      <w:r w:rsidR="00494265" w:rsidRPr="00494265">
        <w:rPr>
          <w:lang w:val="en-US"/>
        </w:rPr>
        <w:t>larity of print output.</w:t>
      </w:r>
    </w:p>
    <w:p w14:paraId="280B52CD" w14:textId="77777777" w:rsidR="00494265" w:rsidRPr="00494265" w:rsidRDefault="007000C3" w:rsidP="00494265">
      <w:pPr>
        <w:pStyle w:val="ListParagraph"/>
        <w:numPr>
          <w:ilvl w:val="0"/>
          <w:numId w:val="40"/>
        </w:numPr>
        <w:rPr>
          <w:lang w:val="en-US"/>
        </w:rPr>
      </w:pPr>
      <w:r w:rsidRPr="00494265">
        <w:rPr>
          <w:lang w:val="en-US"/>
        </w:rPr>
        <w:t>Standardization</w:t>
      </w:r>
      <w:r w:rsidR="00494265" w:rsidRPr="00494265">
        <w:rPr>
          <w:lang w:val="en-US"/>
        </w:rPr>
        <w:t xml:space="preserve"> – instead of a multitude of different toners and printers, more streamlined and less potentially wasted inventory.</w:t>
      </w:r>
    </w:p>
    <w:p w14:paraId="55743BA4" w14:textId="77777777" w:rsidR="00494265" w:rsidRDefault="00494265" w:rsidP="00494265">
      <w:pPr>
        <w:pStyle w:val="ListParagraph"/>
        <w:numPr>
          <w:ilvl w:val="0"/>
          <w:numId w:val="40"/>
        </w:numPr>
        <w:rPr>
          <w:color w:val="000000" w:themeColor="text1"/>
          <w:lang w:val="en-US"/>
        </w:rPr>
      </w:pPr>
      <w:r w:rsidRPr="005226C8">
        <w:rPr>
          <w:color w:val="000000" w:themeColor="text1"/>
          <w:lang w:val="en-US"/>
        </w:rPr>
        <w:t>Reduces your environmental footprint.</w:t>
      </w:r>
    </w:p>
    <w:p w14:paraId="6720F31E" w14:textId="77777777" w:rsidR="00494265" w:rsidRPr="005226C8" w:rsidRDefault="00EE26CE" w:rsidP="008D74C9">
      <w:pPr>
        <w:rPr>
          <w:color w:val="000000" w:themeColor="text1"/>
          <w:lang w:val="en-US"/>
        </w:rPr>
      </w:pPr>
      <w:r w:rsidRPr="005226C8">
        <w:rPr>
          <w:noProof/>
          <w:color w:val="000000" w:themeColor="text1"/>
          <w:lang w:eastAsia="en-IE"/>
        </w:rPr>
        <mc:AlternateContent>
          <mc:Choice Requires="wps">
            <w:drawing>
              <wp:anchor distT="0" distB="0" distL="114300" distR="114300" simplePos="0" relativeHeight="251661312" behindDoc="0" locked="0" layoutInCell="1" allowOverlap="1" wp14:anchorId="1406773D" wp14:editId="57190A18">
                <wp:simplePos x="0" y="0"/>
                <wp:positionH relativeFrom="column">
                  <wp:posOffset>190500</wp:posOffset>
                </wp:positionH>
                <wp:positionV relativeFrom="paragraph">
                  <wp:posOffset>61595</wp:posOffset>
                </wp:positionV>
                <wp:extent cx="1171575" cy="3619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1BF49AF3" w14:textId="77777777" w:rsidR="00494265" w:rsidRPr="005226C8" w:rsidRDefault="007000C3" w:rsidP="00494265">
                            <w:pPr>
                              <w:rPr>
                                <w:b/>
                                <w:color w:val="000000" w:themeColor="text1"/>
                                <w:sz w:val="24"/>
                                <w:szCs w:val="24"/>
                              </w:rPr>
                            </w:pPr>
                            <w:r w:rsidRPr="005226C8">
                              <w:rPr>
                                <w:b/>
                                <w:color w:val="000000" w:themeColor="text1"/>
                                <w:sz w:val="24"/>
                                <w:szCs w:val="24"/>
                              </w:rPr>
                              <w:t>Ad-hoc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06773D" id="_x0000_t202" coordsize="21600,21600" o:spt="202" path="m,l,21600r21600,l21600,xe">
                <v:stroke joinstyle="miter"/>
                <v:path gradientshapeok="t" o:connecttype="rect"/>
              </v:shapetype>
              <v:shape id="Text Box 3" o:spid="_x0000_s1026" type="#_x0000_t202" style="position:absolute;margin-left:15pt;margin-top:4.85pt;width:92.25pt;height:2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" fillcolor="white [3201]" strokeweight=".5pt">
                <v:textbox>
                  <w:txbxContent>
                    <w:p w14:paraId="1BF49AF3" w14:textId="77777777" w:rsidR="00494265" w:rsidRPr="005226C8" w:rsidRDefault="007000C3" w:rsidP="00494265">
                      <w:pPr>
                        <w:rPr>
                          <w:b/>
                          <w:color w:val="000000" w:themeColor="text1"/>
                          <w:sz w:val="24"/>
                          <w:szCs w:val="24"/>
                        </w:rPr>
                      </w:pPr>
                      <w:r w:rsidRPr="005226C8">
                        <w:rPr>
                          <w:b/>
                          <w:color w:val="000000" w:themeColor="text1"/>
                          <w:sz w:val="24"/>
                          <w:szCs w:val="24"/>
                        </w:rPr>
                        <w:t>Ad-hoc</w:t>
                      </w:r>
                    </w:p>
                  </w:txbxContent>
                </v:textbox>
              </v:shape>
            </w:pict>
          </mc:Fallback>
        </mc:AlternateContent>
      </w:r>
      <w:r w:rsidR="00494265" w:rsidRPr="005226C8">
        <w:rPr>
          <w:noProof/>
          <w:color w:val="000000" w:themeColor="text1"/>
          <w:lang w:eastAsia="en-IE"/>
        </w:rPr>
        <mc:AlternateContent>
          <mc:Choice Requires="wps">
            <w:drawing>
              <wp:anchor distT="0" distB="0" distL="114300" distR="114300" simplePos="0" relativeHeight="251659264" behindDoc="0" locked="0" layoutInCell="1" allowOverlap="1" wp14:anchorId="76A517A0" wp14:editId="36885E52">
                <wp:simplePos x="0" y="0"/>
                <wp:positionH relativeFrom="column">
                  <wp:posOffset>3600450</wp:posOffset>
                </wp:positionH>
                <wp:positionV relativeFrom="paragraph">
                  <wp:posOffset>24765</wp:posOffset>
                </wp:positionV>
                <wp:extent cx="1171575" cy="3619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171575" cy="361950"/>
                        </a:xfrm>
                        <a:prstGeom prst="rect">
                          <a:avLst/>
                        </a:prstGeom>
                        <a:solidFill>
                          <a:schemeClr val="lt1"/>
                        </a:solidFill>
                        <a:ln w="6350">
                          <a:solidFill>
                            <a:prstClr val="black"/>
                          </a:solidFill>
                        </a:ln>
                      </wps:spPr>
                      <wps:txbx>
                        <w:txbxContent>
                          <w:p w14:paraId="37139982" w14:textId="77777777" w:rsidR="00494265" w:rsidRPr="005226C8" w:rsidRDefault="00494265">
                            <w:pPr>
                              <w:rPr>
                                <w:b/>
                                <w:color w:val="000000" w:themeColor="text1"/>
                                <w:sz w:val="24"/>
                                <w:szCs w:val="24"/>
                              </w:rPr>
                            </w:pPr>
                            <w:r w:rsidRPr="005226C8">
                              <w:rPr>
                                <w:b/>
                                <w:color w:val="000000" w:themeColor="text1"/>
                                <w:sz w:val="24"/>
                                <w:szCs w:val="24"/>
                              </w:rPr>
                              <w:t>MPS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A517A0" id="Text Box 2" o:spid="_x0000_s1027" type="#_x0000_t202" style="position:absolute;margin-left:283.5pt;margin-top:1.95pt;width:92.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" fillcolor="white [3201]" strokeweight=".5pt">
                <v:textbox>
                  <w:txbxContent>
                    <w:p w14:paraId="37139982" w14:textId="77777777" w:rsidR="00494265" w:rsidRPr="005226C8" w:rsidRDefault="00494265">
                      <w:pPr>
                        <w:rPr>
                          <w:b/>
                          <w:color w:val="000000" w:themeColor="text1"/>
                          <w:sz w:val="24"/>
                          <w:szCs w:val="24"/>
                        </w:rPr>
                      </w:pPr>
                      <w:r w:rsidRPr="005226C8">
                        <w:rPr>
                          <w:b/>
                          <w:color w:val="000000" w:themeColor="text1"/>
                          <w:sz w:val="24"/>
                          <w:szCs w:val="24"/>
                        </w:rPr>
                        <w:t>MPS</w:t>
                      </w:r>
                    </w:p>
                  </w:txbxContent>
                </v:textbox>
              </v:shape>
            </w:pict>
          </mc:Fallback>
        </mc:AlternateContent>
      </w:r>
    </w:p>
    <w:p w14:paraId="761BBF5B" w14:textId="77777777" w:rsidR="008D74C9" w:rsidRPr="005226C8" w:rsidRDefault="008D74C9" w:rsidP="008D74C9">
      <w:pPr>
        <w:rPr>
          <w:color w:val="000000" w:themeColor="text1"/>
          <w:lang w:val="en-US"/>
        </w:rPr>
      </w:pPr>
    </w:p>
    <w:p w14:paraId="2188F0C2" w14:textId="77777777" w:rsidR="00494265" w:rsidRPr="005226C8" w:rsidRDefault="00494265" w:rsidP="008D74C9">
      <w:pPr>
        <w:rPr>
          <w:color w:val="000000" w:themeColor="text1"/>
          <w:lang w:val="en-US"/>
        </w:rPr>
      </w:pPr>
      <w:r w:rsidRPr="005226C8">
        <w:rPr>
          <w:noProof/>
          <w:color w:val="000000" w:themeColor="text1"/>
          <w:lang w:eastAsia="en-IE"/>
        </w:rPr>
        <w:drawing>
          <wp:inline distT="0" distB="0" distL="0" distR="0" wp14:anchorId="289739BF" wp14:editId="593DB262">
            <wp:extent cx="4617720" cy="1569720"/>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4617720" cy="1569720"/>
                    </a:xfrm>
                    <a:prstGeom prst="rect">
                      <a:avLst/>
                    </a:prstGeom>
                    <a:ln/>
                  </pic:spPr>
                </pic:pic>
              </a:graphicData>
            </a:graphic>
          </wp:inline>
        </w:drawing>
      </w:r>
    </w:p>
    <w:p w14:paraId="1D890F21" w14:textId="57F8CC22" w:rsidR="00483B70" w:rsidRPr="005226C8" w:rsidRDefault="005F06DB" w:rsidP="00483B70">
      <w:pPr>
        <w:rPr>
          <w:b/>
          <w:color w:val="000000" w:themeColor="text1"/>
        </w:rPr>
      </w:pPr>
      <w:r w:rsidRPr="005226C8">
        <w:rPr>
          <w:b/>
          <w:color w:val="000000" w:themeColor="text1"/>
        </w:rPr>
        <w:lastRenderedPageBreak/>
        <w:t xml:space="preserve">Details of a </w:t>
      </w:r>
      <w:r w:rsidR="00C53500" w:rsidRPr="005226C8">
        <w:rPr>
          <w:b/>
          <w:color w:val="000000" w:themeColor="text1"/>
        </w:rPr>
        <w:t>M</w:t>
      </w:r>
      <w:r w:rsidRPr="005226C8">
        <w:rPr>
          <w:b/>
          <w:color w:val="000000" w:themeColor="text1"/>
        </w:rPr>
        <w:t xml:space="preserve">anaged </w:t>
      </w:r>
      <w:r w:rsidR="00C53500" w:rsidRPr="005226C8">
        <w:rPr>
          <w:b/>
          <w:color w:val="000000" w:themeColor="text1"/>
        </w:rPr>
        <w:t>P</w:t>
      </w:r>
      <w:r w:rsidRPr="005226C8">
        <w:rPr>
          <w:b/>
          <w:color w:val="000000" w:themeColor="text1"/>
        </w:rPr>
        <w:t xml:space="preserve">rint </w:t>
      </w:r>
      <w:r w:rsidR="00C53500" w:rsidRPr="005226C8">
        <w:rPr>
          <w:b/>
          <w:color w:val="000000" w:themeColor="text1"/>
        </w:rPr>
        <w:t>S</w:t>
      </w:r>
      <w:r w:rsidRPr="005226C8">
        <w:rPr>
          <w:b/>
          <w:color w:val="000000" w:themeColor="text1"/>
        </w:rPr>
        <w:t>ervice</w:t>
      </w:r>
    </w:p>
    <w:p w14:paraId="2E1637DC" w14:textId="77777777" w:rsidR="00483B70" w:rsidRDefault="00483B70" w:rsidP="008D74C9">
      <w:pPr>
        <w:rPr>
          <w:lang w:val="en-US"/>
        </w:rPr>
      </w:pPr>
    </w:p>
    <w:p w14:paraId="2569C8B7" w14:textId="77777777" w:rsidR="008D74C9" w:rsidRDefault="0026596F" w:rsidP="008D74C9">
      <w:pPr>
        <w:rPr>
          <w:b/>
          <w:u w:val="single"/>
          <w:lang w:val="en-US"/>
        </w:rPr>
      </w:pPr>
      <w:r>
        <w:rPr>
          <w:b/>
          <w:u w:val="single"/>
          <w:lang w:val="en-US"/>
        </w:rPr>
        <w:t>What is it?</w:t>
      </w:r>
    </w:p>
    <w:p w14:paraId="6645ED7E" w14:textId="3965C151" w:rsidR="009C4CD4" w:rsidRPr="008816A1" w:rsidRDefault="00483B70" w:rsidP="008816A1">
      <w:pPr>
        <w:ind w:left="360"/>
        <w:rPr>
          <w:lang w:val="en-US"/>
        </w:rPr>
      </w:pPr>
      <w:r>
        <w:rPr>
          <w:lang w:val="en-US"/>
        </w:rPr>
        <w:t xml:space="preserve">It is a </w:t>
      </w:r>
      <w:r w:rsidR="00C53500">
        <w:rPr>
          <w:lang w:val="en-US"/>
        </w:rPr>
        <w:t>s</w:t>
      </w:r>
      <w:r w:rsidR="009C4CD4" w:rsidRPr="008816A1">
        <w:rPr>
          <w:lang w:val="en-US"/>
        </w:rPr>
        <w:t>ervice which can</w:t>
      </w:r>
      <w:r w:rsidR="00C53500">
        <w:rPr>
          <w:lang w:val="en-US"/>
        </w:rPr>
        <w:t>:</w:t>
      </w:r>
    </w:p>
    <w:p w14:paraId="23B4F2E3" w14:textId="77777777" w:rsidR="008D74C9" w:rsidRPr="008816A1" w:rsidRDefault="009C4CD4" w:rsidP="008816A1">
      <w:pPr>
        <w:pStyle w:val="ListParagraph"/>
        <w:numPr>
          <w:ilvl w:val="0"/>
          <w:numId w:val="39"/>
        </w:numPr>
        <w:rPr>
          <w:lang w:val="en-US"/>
        </w:rPr>
      </w:pPr>
      <w:r w:rsidRPr="008816A1">
        <w:rPr>
          <w:lang w:val="en-US"/>
        </w:rPr>
        <w:t>M</w:t>
      </w:r>
      <w:r w:rsidR="008D74C9" w:rsidRPr="008816A1">
        <w:rPr>
          <w:lang w:val="en-US"/>
        </w:rPr>
        <w:t>onitor</w:t>
      </w:r>
      <w:r w:rsidRPr="008816A1">
        <w:rPr>
          <w:lang w:val="en-US"/>
        </w:rPr>
        <w:t xml:space="preserve"> print</w:t>
      </w:r>
      <w:r w:rsidR="0092698E" w:rsidRPr="008816A1">
        <w:rPr>
          <w:lang w:val="en-US"/>
        </w:rPr>
        <w:t>ing</w:t>
      </w:r>
      <w:r w:rsidRPr="008816A1">
        <w:rPr>
          <w:lang w:val="en-US"/>
        </w:rPr>
        <w:t>/copier</w:t>
      </w:r>
      <w:r w:rsidR="008D74C9" w:rsidRPr="008816A1">
        <w:rPr>
          <w:lang w:val="en-US"/>
        </w:rPr>
        <w:t xml:space="preserve"> devices so as to notify the print vendor that toner is low and consumables will be automatically sent to the school for the device.</w:t>
      </w:r>
    </w:p>
    <w:p w14:paraId="6FD6A875" w14:textId="77777777" w:rsidR="008D74C9" w:rsidRPr="008816A1" w:rsidRDefault="008D74C9" w:rsidP="008816A1">
      <w:pPr>
        <w:pStyle w:val="ListParagraph"/>
        <w:numPr>
          <w:ilvl w:val="0"/>
          <w:numId w:val="39"/>
        </w:numPr>
        <w:rPr>
          <w:lang w:val="en-US"/>
        </w:rPr>
      </w:pPr>
      <w:r w:rsidRPr="008816A1">
        <w:rPr>
          <w:lang w:val="en-US"/>
        </w:rPr>
        <w:t>This could also manage/monitor users and the number of copies they make or limit their copying under partic</w:t>
      </w:r>
      <w:r w:rsidR="009C4CD4" w:rsidRPr="008816A1">
        <w:rPr>
          <w:lang w:val="en-US"/>
        </w:rPr>
        <w:t>ular criteria the school sets and agrees with the vendor.</w:t>
      </w:r>
    </w:p>
    <w:p w14:paraId="190980F9" w14:textId="77777777" w:rsidR="008D74C9" w:rsidRPr="008816A1" w:rsidRDefault="009C4CD4" w:rsidP="008816A1">
      <w:pPr>
        <w:pStyle w:val="ListParagraph"/>
        <w:numPr>
          <w:ilvl w:val="0"/>
          <w:numId w:val="39"/>
        </w:numPr>
        <w:rPr>
          <w:lang w:val="en-US"/>
        </w:rPr>
      </w:pPr>
      <w:r w:rsidRPr="008816A1">
        <w:rPr>
          <w:lang w:val="en-US"/>
        </w:rPr>
        <w:t>Can p</w:t>
      </w:r>
      <w:r w:rsidR="008D74C9" w:rsidRPr="008816A1">
        <w:rPr>
          <w:lang w:val="en-US"/>
        </w:rPr>
        <w:t>rovide stat</w:t>
      </w:r>
      <w:r w:rsidRPr="008816A1">
        <w:rPr>
          <w:lang w:val="en-US"/>
        </w:rPr>
        <w:t>istic</w:t>
      </w:r>
      <w:r w:rsidR="008D74C9" w:rsidRPr="008816A1">
        <w:rPr>
          <w:lang w:val="en-US"/>
        </w:rPr>
        <w:t xml:space="preserve">s on </w:t>
      </w:r>
      <w:r w:rsidRPr="008816A1">
        <w:rPr>
          <w:lang w:val="en-US"/>
        </w:rPr>
        <w:t xml:space="preserve">the </w:t>
      </w:r>
      <w:r w:rsidR="008D74C9" w:rsidRPr="008816A1">
        <w:rPr>
          <w:lang w:val="en-US"/>
        </w:rPr>
        <w:t xml:space="preserve">number of B&amp;W and/or </w:t>
      </w:r>
      <w:proofErr w:type="spellStart"/>
      <w:r w:rsidR="008D74C9" w:rsidRPr="008816A1">
        <w:rPr>
          <w:lang w:val="en-US"/>
        </w:rPr>
        <w:t>colour</w:t>
      </w:r>
      <w:proofErr w:type="spellEnd"/>
      <w:r w:rsidR="008D74C9" w:rsidRPr="008816A1">
        <w:rPr>
          <w:lang w:val="en-US"/>
        </w:rPr>
        <w:t xml:space="preserve"> copies for each device.</w:t>
      </w:r>
    </w:p>
    <w:p w14:paraId="1CA59CA9" w14:textId="77777777" w:rsidR="008D74C9" w:rsidRPr="008816A1" w:rsidRDefault="009C4CD4" w:rsidP="008816A1">
      <w:pPr>
        <w:pStyle w:val="ListParagraph"/>
        <w:numPr>
          <w:ilvl w:val="0"/>
          <w:numId w:val="39"/>
        </w:numPr>
        <w:rPr>
          <w:lang w:val="en-US"/>
        </w:rPr>
      </w:pPr>
      <w:r w:rsidRPr="008816A1">
        <w:rPr>
          <w:lang w:val="en-US"/>
        </w:rPr>
        <w:t>Can s</w:t>
      </w:r>
      <w:r w:rsidR="008D74C9" w:rsidRPr="008816A1">
        <w:rPr>
          <w:lang w:val="en-US"/>
        </w:rPr>
        <w:t xml:space="preserve">end notifications to </w:t>
      </w:r>
      <w:r w:rsidRPr="008816A1">
        <w:rPr>
          <w:lang w:val="en-US"/>
        </w:rPr>
        <w:t>the MPS provider</w:t>
      </w:r>
      <w:r w:rsidR="008D74C9" w:rsidRPr="008816A1">
        <w:rPr>
          <w:lang w:val="en-US"/>
        </w:rPr>
        <w:t xml:space="preserve"> so as toner is dispatched to the school automatically.</w:t>
      </w:r>
    </w:p>
    <w:p w14:paraId="1877CED2" w14:textId="77777777" w:rsidR="008D74C9" w:rsidRPr="005F0574" w:rsidRDefault="008D74C9" w:rsidP="008D74C9">
      <w:pPr>
        <w:rPr>
          <w:b/>
          <w:u w:val="single"/>
          <w:lang w:val="en-US"/>
        </w:rPr>
      </w:pPr>
    </w:p>
    <w:p w14:paraId="47461672" w14:textId="77777777" w:rsidR="008D74C9" w:rsidRPr="008816A1" w:rsidRDefault="00494265" w:rsidP="008D74C9">
      <w:pPr>
        <w:rPr>
          <w:b/>
          <w:u w:val="single"/>
          <w:lang w:val="en-US"/>
        </w:rPr>
      </w:pPr>
      <w:r>
        <w:rPr>
          <w:b/>
          <w:u w:val="single"/>
          <w:lang w:val="en-US"/>
        </w:rPr>
        <w:t>How is the</w:t>
      </w:r>
      <w:r w:rsidR="008816A1">
        <w:rPr>
          <w:b/>
          <w:u w:val="single"/>
          <w:lang w:val="en-US"/>
        </w:rPr>
        <w:t xml:space="preserve"> Service</w:t>
      </w:r>
      <w:r>
        <w:rPr>
          <w:b/>
          <w:u w:val="single"/>
          <w:lang w:val="en-US"/>
        </w:rPr>
        <w:t xml:space="preserve"> Managed?</w:t>
      </w:r>
    </w:p>
    <w:p w14:paraId="66D7EA2E" w14:textId="77777777" w:rsidR="008D74C9" w:rsidRPr="003A7CAE" w:rsidRDefault="008D74C9" w:rsidP="001C1F62">
      <w:pPr>
        <w:pStyle w:val="ListParagraph"/>
        <w:numPr>
          <w:ilvl w:val="0"/>
          <w:numId w:val="26"/>
        </w:numPr>
        <w:rPr>
          <w:b/>
          <w:lang w:val="en-US"/>
        </w:rPr>
      </w:pPr>
      <w:r w:rsidRPr="003A7CAE">
        <w:rPr>
          <w:lang w:val="en-US"/>
        </w:rPr>
        <w:t xml:space="preserve">Usually managed through a </w:t>
      </w:r>
      <w:r w:rsidRPr="003A7CAE">
        <w:rPr>
          <w:b/>
          <w:lang w:val="en-US"/>
        </w:rPr>
        <w:t xml:space="preserve">Server </w:t>
      </w:r>
      <w:r w:rsidRPr="003A7CAE">
        <w:rPr>
          <w:lang w:val="en-US"/>
        </w:rPr>
        <w:t xml:space="preserve">on premise or cloud based </w:t>
      </w:r>
      <w:r w:rsidRPr="003A7CAE">
        <w:rPr>
          <w:b/>
          <w:lang w:val="en-US"/>
        </w:rPr>
        <w:t>OR</w:t>
      </w:r>
    </w:p>
    <w:p w14:paraId="043FCD97" w14:textId="77777777" w:rsidR="008D74C9" w:rsidRDefault="008D74C9" w:rsidP="001C1F62">
      <w:pPr>
        <w:pStyle w:val="ListParagraph"/>
        <w:numPr>
          <w:ilvl w:val="0"/>
          <w:numId w:val="26"/>
        </w:numPr>
        <w:rPr>
          <w:b/>
          <w:lang w:val="en-US"/>
        </w:rPr>
      </w:pPr>
      <w:r w:rsidRPr="003A7CAE">
        <w:rPr>
          <w:lang w:val="en-US"/>
        </w:rPr>
        <w:t xml:space="preserve">If no server </w:t>
      </w:r>
      <w:r w:rsidR="009C4CD4">
        <w:rPr>
          <w:lang w:val="en-US"/>
        </w:rPr>
        <w:t xml:space="preserve">is </w:t>
      </w:r>
      <w:r w:rsidRPr="003A7CAE">
        <w:rPr>
          <w:lang w:val="en-US"/>
        </w:rPr>
        <w:t>available</w:t>
      </w:r>
      <w:r w:rsidR="009C4CD4">
        <w:rPr>
          <w:lang w:val="en-US"/>
        </w:rPr>
        <w:t xml:space="preserve"> in a school,</w:t>
      </w:r>
      <w:r w:rsidRPr="003A7CAE">
        <w:rPr>
          <w:lang w:val="en-US"/>
        </w:rPr>
        <w:t xml:space="preserve"> a local PC on the network can act as a Host server </w:t>
      </w:r>
      <w:r w:rsidRPr="003A7CAE">
        <w:rPr>
          <w:b/>
          <w:lang w:val="en-US"/>
        </w:rPr>
        <w:t>OR</w:t>
      </w:r>
    </w:p>
    <w:p w14:paraId="1EBEDC65" w14:textId="77777777" w:rsidR="0092698E" w:rsidRPr="003A7CAE" w:rsidRDefault="008816A1" w:rsidP="001C1F62">
      <w:pPr>
        <w:pStyle w:val="ListParagraph"/>
        <w:numPr>
          <w:ilvl w:val="0"/>
          <w:numId w:val="26"/>
        </w:numPr>
        <w:rPr>
          <w:b/>
          <w:lang w:val="en-US"/>
        </w:rPr>
      </w:pPr>
      <w:r>
        <w:rPr>
          <w:lang w:val="en-US"/>
        </w:rPr>
        <w:t>Users can print</w:t>
      </w:r>
      <w:r w:rsidR="0092698E">
        <w:rPr>
          <w:lang w:val="en-US"/>
        </w:rPr>
        <w:t xml:space="preserve"> directly from a device to a printer (generally 3</w:t>
      </w:r>
      <w:r w:rsidR="0092698E" w:rsidRPr="0092698E">
        <w:rPr>
          <w:vertAlign w:val="superscript"/>
          <w:lang w:val="en-US"/>
        </w:rPr>
        <w:t>rd</w:t>
      </w:r>
      <w:r w:rsidR="0092698E">
        <w:rPr>
          <w:lang w:val="en-US"/>
        </w:rPr>
        <w:t xml:space="preserve"> party software required here) </w:t>
      </w:r>
      <w:r w:rsidR="0092698E">
        <w:rPr>
          <w:b/>
          <w:lang w:val="en-US"/>
        </w:rPr>
        <w:t>OR</w:t>
      </w:r>
    </w:p>
    <w:p w14:paraId="1B19CD8F" w14:textId="77777777" w:rsidR="008D74C9" w:rsidRPr="003A7CAE" w:rsidRDefault="008816A1" w:rsidP="001C1F62">
      <w:pPr>
        <w:pStyle w:val="ListParagraph"/>
        <w:numPr>
          <w:ilvl w:val="0"/>
          <w:numId w:val="26"/>
        </w:numPr>
        <w:rPr>
          <w:lang w:val="en-US"/>
        </w:rPr>
      </w:pPr>
      <w:r>
        <w:rPr>
          <w:lang w:val="en-US"/>
        </w:rPr>
        <w:t>Reports can be re</w:t>
      </w:r>
      <w:r w:rsidR="008D74C9" w:rsidRPr="003A7CAE">
        <w:rPr>
          <w:lang w:val="en-US"/>
        </w:rPr>
        <w:t>trieve</w:t>
      </w:r>
      <w:r>
        <w:rPr>
          <w:lang w:val="en-US"/>
        </w:rPr>
        <w:t>d</w:t>
      </w:r>
      <w:r w:rsidR="008D74C9" w:rsidRPr="003A7CAE">
        <w:rPr>
          <w:lang w:val="en-US"/>
        </w:rPr>
        <w:t xml:space="preserve"> directly from the </w:t>
      </w:r>
      <w:r>
        <w:rPr>
          <w:lang w:val="en-US"/>
        </w:rPr>
        <w:t>p</w:t>
      </w:r>
      <w:r w:rsidR="008D74C9" w:rsidRPr="003A7CAE">
        <w:rPr>
          <w:lang w:val="en-US"/>
        </w:rPr>
        <w:t>rinting and copying devices</w:t>
      </w:r>
    </w:p>
    <w:p w14:paraId="47EFA9A3" w14:textId="77777777" w:rsidR="008D74C9" w:rsidRDefault="008D74C9" w:rsidP="008D74C9">
      <w:pPr>
        <w:rPr>
          <w:lang w:val="en-US"/>
        </w:rPr>
      </w:pPr>
    </w:p>
    <w:p w14:paraId="504B9F04" w14:textId="77777777" w:rsidR="008D74C9" w:rsidRDefault="008816A1" w:rsidP="008D74C9">
      <w:pPr>
        <w:rPr>
          <w:b/>
          <w:u w:val="single"/>
          <w:lang w:val="en-US"/>
        </w:rPr>
      </w:pPr>
      <w:r>
        <w:rPr>
          <w:b/>
          <w:u w:val="single"/>
          <w:lang w:val="en-US"/>
        </w:rPr>
        <w:t>How is it Carried Out</w:t>
      </w:r>
      <w:r w:rsidR="00494265">
        <w:rPr>
          <w:b/>
          <w:u w:val="single"/>
          <w:lang w:val="en-US"/>
        </w:rPr>
        <w:t>?</w:t>
      </w:r>
    </w:p>
    <w:p w14:paraId="00203D44" w14:textId="77777777" w:rsidR="008D74C9" w:rsidRPr="00A14D0E" w:rsidRDefault="008D74C9" w:rsidP="001C1F62">
      <w:pPr>
        <w:pStyle w:val="ListParagraph"/>
        <w:numPr>
          <w:ilvl w:val="0"/>
          <w:numId w:val="29"/>
        </w:numPr>
        <w:rPr>
          <w:lang w:val="en-US"/>
        </w:rPr>
      </w:pPr>
      <w:r w:rsidRPr="00A14D0E">
        <w:rPr>
          <w:lang w:val="en-US"/>
        </w:rPr>
        <w:t>Vendor specific software/3</w:t>
      </w:r>
      <w:r w:rsidRPr="00A14D0E">
        <w:rPr>
          <w:vertAlign w:val="superscript"/>
          <w:lang w:val="en-US"/>
        </w:rPr>
        <w:t>rd</w:t>
      </w:r>
      <w:r w:rsidRPr="00A14D0E">
        <w:rPr>
          <w:lang w:val="en-US"/>
        </w:rPr>
        <w:t xml:space="preserve"> party software, some free some subscription based</w:t>
      </w:r>
      <w:r>
        <w:rPr>
          <w:lang w:val="en-US"/>
        </w:rPr>
        <w:t>, is</w:t>
      </w:r>
      <w:r w:rsidRPr="00A14D0E">
        <w:rPr>
          <w:lang w:val="en-US"/>
        </w:rPr>
        <w:t xml:space="preserve"> loaded onto a server which monitors all the devices.  The server can be local (on premise) or cloud based or a school may use a PC as a host server (PC though wou</w:t>
      </w:r>
      <w:r w:rsidR="0032534B">
        <w:rPr>
          <w:lang w:val="en-US"/>
        </w:rPr>
        <w:t>ld need to be left switched on), or some software can use “direct printing” from a device to a printer.</w:t>
      </w:r>
    </w:p>
    <w:p w14:paraId="6FDB00E3" w14:textId="77777777" w:rsidR="008D74C9" w:rsidRPr="00A14D0E" w:rsidRDefault="008D74C9" w:rsidP="001C1F62">
      <w:pPr>
        <w:pStyle w:val="ListParagraph"/>
        <w:numPr>
          <w:ilvl w:val="0"/>
          <w:numId w:val="29"/>
        </w:numPr>
        <w:rPr>
          <w:lang w:val="en-US"/>
        </w:rPr>
      </w:pPr>
      <w:r w:rsidRPr="00A14D0E">
        <w:rPr>
          <w:lang w:val="en-US"/>
        </w:rPr>
        <w:t>Management can be as simple as monitoring usage so as toners are automatically dispatched and replenished to the “</w:t>
      </w:r>
      <w:r>
        <w:rPr>
          <w:lang w:val="en-US"/>
        </w:rPr>
        <w:t>more detailed setup</w:t>
      </w:r>
      <w:r w:rsidRPr="00A14D0E">
        <w:rPr>
          <w:lang w:val="en-US"/>
        </w:rPr>
        <w:t>” of setting fixed allowance</w:t>
      </w:r>
      <w:r>
        <w:rPr>
          <w:lang w:val="en-US"/>
        </w:rPr>
        <w:t>s</w:t>
      </w:r>
      <w:r w:rsidRPr="00A14D0E">
        <w:rPr>
          <w:lang w:val="en-US"/>
        </w:rPr>
        <w:t xml:space="preserve"> of copies</w:t>
      </w:r>
      <w:r>
        <w:rPr>
          <w:lang w:val="en-US"/>
        </w:rPr>
        <w:t xml:space="preserve"> per user, statistics of usage for each device</w:t>
      </w:r>
      <w:r w:rsidR="0092698E">
        <w:rPr>
          <w:lang w:val="en-US"/>
        </w:rPr>
        <w:t xml:space="preserve"> and/or user</w:t>
      </w:r>
      <w:r>
        <w:rPr>
          <w:lang w:val="en-US"/>
        </w:rPr>
        <w:t xml:space="preserve"> and automatic notification to vendor to dispatch toners to the school.</w:t>
      </w:r>
    </w:p>
    <w:p w14:paraId="3FBE0498" w14:textId="77777777" w:rsidR="0092698E" w:rsidRDefault="0092698E" w:rsidP="008D74C9">
      <w:pPr>
        <w:rPr>
          <w:b/>
          <w:color w:val="4472C4" w:themeColor="accent5"/>
          <w:u w:val="single"/>
          <w:lang w:val="en-US"/>
        </w:rPr>
      </w:pPr>
    </w:p>
    <w:p w14:paraId="77C3144E" w14:textId="77777777" w:rsidR="008D74C9" w:rsidRPr="005226C8" w:rsidRDefault="005F06DB" w:rsidP="008D74C9">
      <w:pPr>
        <w:rPr>
          <w:b/>
          <w:color w:val="000000" w:themeColor="text1"/>
          <w:lang w:val="en-US"/>
        </w:rPr>
      </w:pPr>
      <w:r w:rsidRPr="005226C8">
        <w:rPr>
          <w:b/>
          <w:color w:val="000000" w:themeColor="text1"/>
          <w:lang w:val="en-US"/>
        </w:rPr>
        <w:t>Types of MPS Contracts</w:t>
      </w:r>
    </w:p>
    <w:p w14:paraId="11EEF36B" w14:textId="77777777" w:rsidR="008D74C9" w:rsidRDefault="008D74C9" w:rsidP="008D74C9">
      <w:pPr>
        <w:rPr>
          <w:lang w:val="en-US"/>
        </w:rPr>
      </w:pPr>
    </w:p>
    <w:p w14:paraId="16FD05BF" w14:textId="77777777" w:rsidR="008D74C9" w:rsidRPr="003A7CAE" w:rsidRDefault="008D74C9" w:rsidP="001C1F62">
      <w:pPr>
        <w:pStyle w:val="ListParagraph"/>
        <w:numPr>
          <w:ilvl w:val="0"/>
          <w:numId w:val="25"/>
        </w:numPr>
        <w:rPr>
          <w:lang w:val="en-US"/>
        </w:rPr>
      </w:pPr>
      <w:r w:rsidRPr="003A7CAE">
        <w:rPr>
          <w:lang w:val="en-US"/>
        </w:rPr>
        <w:t xml:space="preserve">Cost </w:t>
      </w:r>
      <w:r w:rsidRPr="003A7CAE">
        <w:rPr>
          <w:b/>
          <w:lang w:val="en-US"/>
        </w:rPr>
        <w:t>per Page</w:t>
      </w:r>
      <w:r w:rsidRPr="003A7CAE">
        <w:rPr>
          <w:lang w:val="en-US"/>
        </w:rPr>
        <w:t xml:space="preserve"> price and pay </w:t>
      </w:r>
      <w:r>
        <w:rPr>
          <w:lang w:val="en-US"/>
        </w:rPr>
        <w:t xml:space="preserve">only </w:t>
      </w:r>
      <w:r w:rsidRPr="003A7CAE">
        <w:rPr>
          <w:lang w:val="en-US"/>
        </w:rPr>
        <w:t>for what you use</w:t>
      </w:r>
      <w:r>
        <w:rPr>
          <w:lang w:val="en-US"/>
        </w:rPr>
        <w:t>.</w:t>
      </w:r>
    </w:p>
    <w:p w14:paraId="03D23ADF" w14:textId="77777777" w:rsidR="008D74C9" w:rsidRPr="003A7CAE" w:rsidRDefault="008D74C9" w:rsidP="001C1F62">
      <w:pPr>
        <w:pStyle w:val="ListParagraph"/>
        <w:numPr>
          <w:ilvl w:val="0"/>
          <w:numId w:val="25"/>
        </w:numPr>
        <w:rPr>
          <w:lang w:val="en-US"/>
        </w:rPr>
      </w:pPr>
      <w:r w:rsidRPr="003A7CAE">
        <w:rPr>
          <w:lang w:val="en-US"/>
        </w:rPr>
        <w:t xml:space="preserve">Contracts with Print and Copy </w:t>
      </w:r>
      <w:r w:rsidRPr="003A7CAE">
        <w:rPr>
          <w:b/>
          <w:lang w:val="en-US"/>
        </w:rPr>
        <w:t>Volume Commitments.</w:t>
      </w:r>
    </w:p>
    <w:p w14:paraId="33291F41" w14:textId="77777777" w:rsidR="008D74C9" w:rsidRPr="003A7CAE" w:rsidRDefault="008D74C9" w:rsidP="001C1F62">
      <w:pPr>
        <w:pStyle w:val="ListParagraph"/>
        <w:numPr>
          <w:ilvl w:val="0"/>
          <w:numId w:val="25"/>
        </w:numPr>
        <w:rPr>
          <w:lang w:val="en-US"/>
        </w:rPr>
      </w:pPr>
      <w:r w:rsidRPr="00AD2E66">
        <w:rPr>
          <w:b/>
          <w:lang w:val="en-US"/>
        </w:rPr>
        <w:t>Tiered</w:t>
      </w:r>
      <w:r w:rsidRPr="003A7CAE">
        <w:rPr>
          <w:lang w:val="en-US"/>
        </w:rPr>
        <w:t xml:space="preserve"> Billing</w:t>
      </w:r>
      <w:r>
        <w:rPr>
          <w:lang w:val="en-US"/>
        </w:rPr>
        <w:t>.</w:t>
      </w:r>
    </w:p>
    <w:p w14:paraId="4BA0DAD4" w14:textId="77777777" w:rsidR="008D74C9" w:rsidRDefault="008D74C9" w:rsidP="008D74C9">
      <w:pPr>
        <w:rPr>
          <w:lang w:val="en-US"/>
        </w:rPr>
      </w:pPr>
    </w:p>
    <w:p w14:paraId="74F7C52A" w14:textId="77777777" w:rsidR="008D74C9" w:rsidRDefault="008D74C9" w:rsidP="008D74C9">
      <w:pPr>
        <w:rPr>
          <w:u w:val="single"/>
          <w:lang w:val="en-US"/>
        </w:rPr>
      </w:pPr>
      <w:r>
        <w:rPr>
          <w:b/>
          <w:u w:val="single"/>
          <w:lang w:val="en-US"/>
        </w:rPr>
        <w:t>Details</w:t>
      </w:r>
    </w:p>
    <w:p w14:paraId="6053C767" w14:textId="77777777" w:rsidR="008D74C9" w:rsidRDefault="008D74C9" w:rsidP="008D74C9">
      <w:pPr>
        <w:rPr>
          <w:u w:val="single"/>
          <w:lang w:val="en-US"/>
        </w:rPr>
      </w:pPr>
    </w:p>
    <w:p w14:paraId="0915B108" w14:textId="77777777" w:rsidR="008D74C9" w:rsidRDefault="008D74C9" w:rsidP="008D74C9">
      <w:pPr>
        <w:rPr>
          <w:lang w:val="en-US"/>
        </w:rPr>
      </w:pPr>
      <w:r>
        <w:rPr>
          <w:b/>
          <w:lang w:val="en-US"/>
        </w:rPr>
        <w:t>Cost per page</w:t>
      </w:r>
      <w:r>
        <w:rPr>
          <w:lang w:val="en-US"/>
        </w:rPr>
        <w:t xml:space="preserve"> – some schools </w:t>
      </w:r>
      <w:r w:rsidR="00AD2E66">
        <w:rPr>
          <w:lang w:val="en-US"/>
        </w:rPr>
        <w:t xml:space="preserve">can </w:t>
      </w:r>
      <w:r>
        <w:rPr>
          <w:lang w:val="en-US"/>
        </w:rPr>
        <w:t>pay approx. 3-8 cent for B&amp;W and 15-20</w:t>
      </w:r>
      <w:r w:rsidR="00AD2E66">
        <w:rPr>
          <w:lang w:val="en-US"/>
        </w:rPr>
        <w:t xml:space="preserve"> </w:t>
      </w:r>
      <w:r>
        <w:rPr>
          <w:lang w:val="en-US"/>
        </w:rPr>
        <w:t xml:space="preserve">cent per page for </w:t>
      </w:r>
      <w:proofErr w:type="spellStart"/>
      <w:r>
        <w:rPr>
          <w:lang w:val="en-US"/>
        </w:rPr>
        <w:t>colour</w:t>
      </w:r>
      <w:proofErr w:type="spellEnd"/>
      <w:r>
        <w:rPr>
          <w:lang w:val="en-US"/>
        </w:rPr>
        <w:t xml:space="preserve">.  Schools should </w:t>
      </w:r>
      <w:r w:rsidR="0026596F">
        <w:rPr>
          <w:lang w:val="en-US"/>
        </w:rPr>
        <w:t xml:space="preserve">follow procurement practices i.e. check for </w:t>
      </w:r>
      <w:r w:rsidR="00D850FE">
        <w:rPr>
          <w:lang w:val="en-US"/>
        </w:rPr>
        <w:t xml:space="preserve">an </w:t>
      </w:r>
      <w:r w:rsidR="0026596F">
        <w:rPr>
          <w:lang w:val="en-US"/>
        </w:rPr>
        <w:t xml:space="preserve">existing framework or </w:t>
      </w:r>
      <w:r>
        <w:rPr>
          <w:lang w:val="en-US"/>
        </w:rPr>
        <w:t>seek q</w:t>
      </w:r>
      <w:r w:rsidR="00AD2E66">
        <w:rPr>
          <w:lang w:val="en-US"/>
        </w:rPr>
        <w:t>uot</w:t>
      </w:r>
      <w:r w:rsidR="00D850FE">
        <w:rPr>
          <w:lang w:val="en-US"/>
        </w:rPr>
        <w:t>ations</w:t>
      </w:r>
      <w:r w:rsidR="00AD2E66">
        <w:rPr>
          <w:lang w:val="en-US"/>
        </w:rPr>
        <w:t xml:space="preserve"> from at least 3 suppliers</w:t>
      </w:r>
      <w:r w:rsidR="0026596F">
        <w:rPr>
          <w:lang w:val="en-US"/>
        </w:rPr>
        <w:t xml:space="preserve"> etc.,</w:t>
      </w:r>
      <w:r w:rsidR="00AD2E66">
        <w:rPr>
          <w:lang w:val="en-US"/>
        </w:rPr>
        <w:t xml:space="preserve"> as prices can vary greatly.</w:t>
      </w:r>
    </w:p>
    <w:p w14:paraId="203547FD" w14:textId="77777777" w:rsidR="008D74C9" w:rsidRDefault="008D74C9" w:rsidP="008D74C9">
      <w:pPr>
        <w:rPr>
          <w:lang w:val="en-US"/>
        </w:rPr>
      </w:pPr>
    </w:p>
    <w:p w14:paraId="371784B6" w14:textId="77777777" w:rsidR="008D74C9" w:rsidRDefault="008D74C9" w:rsidP="008D74C9">
      <w:pPr>
        <w:rPr>
          <w:lang w:val="en-US"/>
        </w:rPr>
      </w:pPr>
      <w:r>
        <w:rPr>
          <w:b/>
          <w:lang w:val="en-US"/>
        </w:rPr>
        <w:t>Monthly/Annul commitment copies</w:t>
      </w:r>
      <w:r>
        <w:rPr>
          <w:lang w:val="en-US"/>
        </w:rPr>
        <w:t xml:space="preserve"> – This is where a school “commits” to a fixed minimum number of copies.  e.g. a school commits to use 125,000 copies but only uses at the end of the year 100,000 copies so may pay 25% more than they should.  If you have a copier for a couple of years you can check the </w:t>
      </w:r>
      <w:r>
        <w:rPr>
          <w:b/>
          <w:lang w:val="en-US"/>
        </w:rPr>
        <w:t xml:space="preserve">machine </w:t>
      </w:r>
      <w:proofErr w:type="spellStart"/>
      <w:r>
        <w:rPr>
          <w:b/>
          <w:lang w:val="en-US"/>
        </w:rPr>
        <w:t>counter÷number</w:t>
      </w:r>
      <w:proofErr w:type="spellEnd"/>
      <w:r>
        <w:rPr>
          <w:b/>
          <w:lang w:val="en-US"/>
        </w:rPr>
        <w:t xml:space="preserve"> of years=annual number of copies</w:t>
      </w:r>
      <w:r>
        <w:rPr>
          <w:lang w:val="en-US"/>
        </w:rPr>
        <w:t>.  This is a good indicator of what you need to commit to.</w:t>
      </w:r>
      <w:r w:rsidR="0092698E">
        <w:rPr>
          <w:lang w:val="en-US"/>
        </w:rPr>
        <w:t xml:space="preserve"> Normally a vendor will audit existing printers and copiers and advise what a school needs to commit to.</w:t>
      </w:r>
    </w:p>
    <w:p w14:paraId="1C4AFEC1" w14:textId="77777777" w:rsidR="008D74C9" w:rsidRDefault="008D74C9" w:rsidP="008D74C9">
      <w:pPr>
        <w:rPr>
          <w:lang w:val="en-US"/>
        </w:rPr>
      </w:pPr>
    </w:p>
    <w:p w14:paraId="041BF447" w14:textId="77777777" w:rsidR="008D74C9" w:rsidRDefault="008D74C9" w:rsidP="008D74C9">
      <w:pPr>
        <w:rPr>
          <w:lang w:val="en-US"/>
        </w:rPr>
      </w:pPr>
      <w:r>
        <w:rPr>
          <w:b/>
          <w:lang w:val="en-US"/>
        </w:rPr>
        <w:t>Tiered billing</w:t>
      </w:r>
      <w:r>
        <w:rPr>
          <w:lang w:val="en-US"/>
        </w:rPr>
        <w:t xml:space="preserve"> – This is where you are charged different rates per page depending on the amount of toner the page uses.  Charges may appear in the most expensive tier </w:t>
      </w:r>
      <w:r w:rsidR="0026596F">
        <w:rPr>
          <w:lang w:val="en-US"/>
        </w:rPr>
        <w:t xml:space="preserve">for a lot of your copying </w:t>
      </w:r>
      <w:r>
        <w:rPr>
          <w:lang w:val="en-US"/>
        </w:rPr>
        <w:t>and how do you go about proving this after the fact – needs to be very clearly understood and interpreted</w:t>
      </w:r>
      <w:r w:rsidR="008E024F">
        <w:rPr>
          <w:lang w:val="en-US"/>
        </w:rPr>
        <w:t xml:space="preserve"> with the vendor</w:t>
      </w:r>
      <w:r>
        <w:rPr>
          <w:lang w:val="en-US"/>
        </w:rPr>
        <w:t>.</w:t>
      </w:r>
    </w:p>
    <w:p w14:paraId="3F770A2E" w14:textId="77777777" w:rsidR="0026596F" w:rsidRDefault="0026596F" w:rsidP="008D74C9">
      <w:pPr>
        <w:rPr>
          <w:b/>
          <w:color w:val="4472C4" w:themeColor="accent5"/>
          <w:u w:val="single"/>
          <w:lang w:val="en-US"/>
        </w:rPr>
      </w:pPr>
    </w:p>
    <w:p w14:paraId="54CE5E00" w14:textId="731622A3" w:rsidR="008D74C9" w:rsidRPr="005226C8" w:rsidRDefault="005F06DB" w:rsidP="008D74C9">
      <w:pPr>
        <w:rPr>
          <w:b/>
          <w:color w:val="000000" w:themeColor="text1"/>
          <w:lang w:val="en-US"/>
        </w:rPr>
      </w:pPr>
      <w:r w:rsidRPr="005226C8">
        <w:rPr>
          <w:b/>
          <w:color w:val="000000" w:themeColor="text1"/>
          <w:lang w:val="en-US"/>
        </w:rPr>
        <w:lastRenderedPageBreak/>
        <w:t xml:space="preserve">Finance </w:t>
      </w:r>
      <w:r w:rsidR="00C53500" w:rsidRPr="005226C8">
        <w:rPr>
          <w:b/>
          <w:color w:val="000000" w:themeColor="text1"/>
          <w:lang w:val="en-US"/>
        </w:rPr>
        <w:t>A</w:t>
      </w:r>
      <w:r w:rsidRPr="005226C8">
        <w:rPr>
          <w:b/>
          <w:color w:val="000000" w:themeColor="text1"/>
          <w:lang w:val="en-US"/>
        </w:rPr>
        <w:t>greements with an MPS</w:t>
      </w:r>
    </w:p>
    <w:p w14:paraId="0BF9174C" w14:textId="77777777" w:rsidR="008D74C9" w:rsidRPr="005226C8" w:rsidRDefault="008D74C9" w:rsidP="008D74C9">
      <w:pPr>
        <w:rPr>
          <w:color w:val="000000" w:themeColor="text1"/>
          <w:lang w:val="en-US"/>
        </w:rPr>
      </w:pPr>
    </w:p>
    <w:p w14:paraId="6DFF644C" w14:textId="333BB62F" w:rsidR="008D74C9" w:rsidRPr="005226C8" w:rsidRDefault="008D74C9" w:rsidP="008D74C9">
      <w:pPr>
        <w:rPr>
          <w:color w:val="000000" w:themeColor="text1"/>
          <w:lang w:val="en-US"/>
        </w:rPr>
      </w:pPr>
      <w:r w:rsidRPr="005226C8">
        <w:rPr>
          <w:color w:val="000000" w:themeColor="text1"/>
          <w:lang w:val="en-US"/>
        </w:rPr>
        <w:t>A good way to spread cost but consider</w:t>
      </w:r>
      <w:r w:rsidR="00C53500" w:rsidRPr="005226C8">
        <w:rPr>
          <w:color w:val="000000" w:themeColor="text1"/>
          <w:lang w:val="en-US"/>
        </w:rPr>
        <w:t>:</w:t>
      </w:r>
    </w:p>
    <w:p w14:paraId="79B79F75" w14:textId="77777777" w:rsidR="008D74C9" w:rsidRPr="005226C8" w:rsidRDefault="008D74C9" w:rsidP="008D74C9">
      <w:pPr>
        <w:rPr>
          <w:color w:val="000000" w:themeColor="text1"/>
          <w:lang w:val="en-US"/>
        </w:rPr>
      </w:pPr>
    </w:p>
    <w:p w14:paraId="146D426B" w14:textId="77777777" w:rsidR="008D74C9" w:rsidRPr="005226C8" w:rsidRDefault="008D74C9" w:rsidP="001C1F62">
      <w:pPr>
        <w:pStyle w:val="ListParagraph"/>
        <w:numPr>
          <w:ilvl w:val="0"/>
          <w:numId w:val="27"/>
        </w:numPr>
        <w:rPr>
          <w:color w:val="000000" w:themeColor="text1"/>
          <w:lang w:val="en-US"/>
        </w:rPr>
      </w:pPr>
      <w:r w:rsidRPr="005226C8">
        <w:rPr>
          <w:color w:val="000000" w:themeColor="text1"/>
          <w:lang w:val="en-US"/>
        </w:rPr>
        <w:t xml:space="preserve">Third Party Finance company </w:t>
      </w:r>
      <w:r w:rsidRPr="005226C8">
        <w:rPr>
          <w:b/>
          <w:color w:val="000000" w:themeColor="text1"/>
          <w:lang w:val="en-US"/>
        </w:rPr>
        <w:t>versus</w:t>
      </w:r>
      <w:r w:rsidRPr="005226C8">
        <w:rPr>
          <w:color w:val="000000" w:themeColor="text1"/>
          <w:lang w:val="en-US"/>
        </w:rPr>
        <w:t xml:space="preserve"> </w:t>
      </w:r>
    </w:p>
    <w:p w14:paraId="3E99C08A" w14:textId="77777777" w:rsidR="008D74C9" w:rsidRPr="005226C8" w:rsidRDefault="008D74C9" w:rsidP="001C1F62">
      <w:pPr>
        <w:pStyle w:val="ListParagraph"/>
        <w:numPr>
          <w:ilvl w:val="0"/>
          <w:numId w:val="27"/>
        </w:numPr>
        <w:rPr>
          <w:color w:val="000000" w:themeColor="text1"/>
          <w:lang w:val="en-US"/>
        </w:rPr>
      </w:pPr>
      <w:r w:rsidRPr="005226C8">
        <w:rPr>
          <w:color w:val="000000" w:themeColor="text1"/>
          <w:lang w:val="en-US"/>
        </w:rPr>
        <w:t>Finance direct with equipment supplier.</w:t>
      </w:r>
    </w:p>
    <w:p w14:paraId="2B7C346B" w14:textId="77777777" w:rsidR="008D74C9" w:rsidRPr="005226C8" w:rsidRDefault="008D74C9" w:rsidP="008D74C9">
      <w:pPr>
        <w:rPr>
          <w:color w:val="000000" w:themeColor="text1"/>
          <w:lang w:val="en-US"/>
        </w:rPr>
      </w:pPr>
    </w:p>
    <w:p w14:paraId="5D88EEEA" w14:textId="6448AE33" w:rsidR="008D74C9" w:rsidRDefault="008D74C9" w:rsidP="008D74C9">
      <w:pPr>
        <w:rPr>
          <w:b/>
          <w:color w:val="000000" w:themeColor="text1"/>
          <w:u w:val="single"/>
          <w:lang w:val="en-US"/>
        </w:rPr>
      </w:pPr>
      <w:r w:rsidRPr="005226C8">
        <w:rPr>
          <w:b/>
          <w:color w:val="000000" w:themeColor="text1"/>
          <w:u w:val="single"/>
          <w:lang w:val="en-US"/>
        </w:rPr>
        <w:t>Details</w:t>
      </w:r>
    </w:p>
    <w:p w14:paraId="4335D314" w14:textId="77777777" w:rsidR="0027005F" w:rsidRPr="005226C8" w:rsidRDefault="0027005F" w:rsidP="008D74C9">
      <w:pPr>
        <w:rPr>
          <w:color w:val="000000" w:themeColor="text1"/>
          <w:lang w:val="en-US"/>
        </w:rPr>
      </w:pPr>
    </w:p>
    <w:p w14:paraId="6942668A" w14:textId="77777777" w:rsidR="00483B70" w:rsidRPr="005226C8" w:rsidRDefault="008D74C9" w:rsidP="00483B70">
      <w:pPr>
        <w:rPr>
          <w:color w:val="000000" w:themeColor="text1"/>
          <w:lang w:val="en-US"/>
        </w:rPr>
      </w:pPr>
      <w:r w:rsidRPr="005226C8">
        <w:rPr>
          <w:b/>
          <w:color w:val="000000" w:themeColor="text1"/>
          <w:lang w:val="en-US"/>
        </w:rPr>
        <w:t>Finance</w:t>
      </w:r>
      <w:r w:rsidRPr="005226C8">
        <w:rPr>
          <w:color w:val="000000" w:themeColor="text1"/>
          <w:lang w:val="en-US"/>
        </w:rPr>
        <w:t xml:space="preserve"> – If financing</w:t>
      </w:r>
      <w:r w:rsidR="008E024F" w:rsidRPr="005226C8">
        <w:rPr>
          <w:color w:val="000000" w:themeColor="text1"/>
          <w:lang w:val="en-US"/>
        </w:rPr>
        <w:t>/leasing</w:t>
      </w:r>
      <w:r w:rsidRPr="005226C8">
        <w:rPr>
          <w:color w:val="000000" w:themeColor="text1"/>
          <w:lang w:val="en-US"/>
        </w:rPr>
        <w:t xml:space="preserve"> large copier/printers ensure you understand the terms of the contract, length</w:t>
      </w:r>
      <w:r w:rsidR="0026596F" w:rsidRPr="005226C8">
        <w:rPr>
          <w:color w:val="000000" w:themeColor="text1"/>
          <w:lang w:val="en-US"/>
        </w:rPr>
        <w:t xml:space="preserve"> of contract (months/years)</w:t>
      </w:r>
      <w:r w:rsidRPr="005226C8">
        <w:rPr>
          <w:color w:val="000000" w:themeColor="text1"/>
          <w:lang w:val="en-US"/>
        </w:rPr>
        <w:t>, exit options or penalties etc. and interest rates.  Also be aware of whether the company is regulated by the Financial Regulator.</w:t>
      </w:r>
    </w:p>
    <w:p w14:paraId="3364ACAD" w14:textId="77777777" w:rsidR="00483B70" w:rsidRPr="005226C8" w:rsidRDefault="00483B70" w:rsidP="00483B70">
      <w:pPr>
        <w:shd w:val="clear" w:color="auto" w:fill="FFFFFF"/>
        <w:rPr>
          <w:rFonts w:ascii="Arial" w:eastAsia="Times New Roman" w:hAnsi="Arial" w:cs="Arial"/>
          <w:color w:val="000000" w:themeColor="text1"/>
          <w:sz w:val="24"/>
          <w:szCs w:val="24"/>
          <w:lang w:eastAsia="en-IE"/>
        </w:rPr>
      </w:pPr>
    </w:p>
    <w:p w14:paraId="38413BF2" w14:textId="77777777" w:rsidR="00483B70" w:rsidRPr="005226C8" w:rsidRDefault="005F06DB" w:rsidP="00483B70">
      <w:pPr>
        <w:rPr>
          <w:b/>
          <w:color w:val="000000" w:themeColor="text1"/>
          <w:lang w:val="en-US"/>
        </w:rPr>
      </w:pPr>
      <w:r w:rsidRPr="005226C8">
        <w:rPr>
          <w:b/>
          <w:color w:val="000000" w:themeColor="text1"/>
          <w:lang w:val="en-US"/>
        </w:rPr>
        <w:t>Checklist for good practice for an MPS</w:t>
      </w:r>
    </w:p>
    <w:p w14:paraId="39A57740" w14:textId="77777777" w:rsidR="00483B70" w:rsidRPr="005226C8" w:rsidRDefault="00483B70" w:rsidP="00483B70">
      <w:pPr>
        <w:rPr>
          <w:b/>
          <w:color w:val="000000" w:themeColor="text1"/>
          <w:lang w:eastAsia="en-IE"/>
        </w:rPr>
      </w:pPr>
    </w:p>
    <w:p w14:paraId="1BDC9EE7" w14:textId="77777777" w:rsidR="00483B70" w:rsidRPr="005226C8" w:rsidRDefault="00483B70" w:rsidP="00483B70">
      <w:pPr>
        <w:pStyle w:val="ListParagraph"/>
        <w:numPr>
          <w:ilvl w:val="0"/>
          <w:numId w:val="30"/>
        </w:numPr>
        <w:rPr>
          <w:color w:val="000000" w:themeColor="text1"/>
          <w:lang w:val="en-US"/>
        </w:rPr>
      </w:pPr>
      <w:r w:rsidRPr="005226C8">
        <w:rPr>
          <w:color w:val="000000" w:themeColor="text1"/>
          <w:lang w:val="en-US"/>
        </w:rPr>
        <w:t xml:space="preserve">Decide on the type of MPS that fits your school i.e. manages consumables only, or also manages users, limits copies per user etc. </w:t>
      </w:r>
    </w:p>
    <w:p w14:paraId="79C8D6C9" w14:textId="77777777" w:rsidR="00483B70" w:rsidRPr="005226C8" w:rsidRDefault="00483B70" w:rsidP="00483B70">
      <w:pPr>
        <w:ind w:left="360"/>
        <w:rPr>
          <w:b/>
          <w:color w:val="000000" w:themeColor="text1"/>
          <w:lang w:val="en-US"/>
        </w:rPr>
      </w:pPr>
    </w:p>
    <w:p w14:paraId="28E4D92D" w14:textId="77777777" w:rsidR="00483B70" w:rsidRPr="005226C8" w:rsidRDefault="00483B70" w:rsidP="00404048">
      <w:pPr>
        <w:ind w:left="720"/>
        <w:rPr>
          <w:color w:val="000000" w:themeColor="text1"/>
          <w:lang w:val="en-US"/>
        </w:rPr>
      </w:pPr>
      <w:r w:rsidRPr="005226C8">
        <w:rPr>
          <w:b/>
          <w:color w:val="000000" w:themeColor="text1"/>
          <w:lang w:val="en-US"/>
        </w:rPr>
        <w:t xml:space="preserve">NOTE: </w:t>
      </w:r>
      <w:r w:rsidRPr="005226C8">
        <w:rPr>
          <w:color w:val="000000" w:themeColor="text1"/>
          <w:lang w:val="en-US"/>
        </w:rPr>
        <w:t>Most MPS vendors will conduct an audit of your current usage with current printers/scanners/copiers and provide options for a complete new MPS system or phased in MPS system.  Ultimately the vendor should</w:t>
      </w:r>
    </w:p>
    <w:p w14:paraId="6E6C6C6F" w14:textId="77777777" w:rsidR="00483B70" w:rsidRPr="005226C8" w:rsidRDefault="00483B70" w:rsidP="00483B70">
      <w:pPr>
        <w:rPr>
          <w:color w:val="000000" w:themeColor="text1"/>
        </w:rPr>
      </w:pPr>
    </w:p>
    <w:p w14:paraId="5088DD67" w14:textId="77777777" w:rsidR="00483B70" w:rsidRPr="005226C8" w:rsidRDefault="00483B70" w:rsidP="00483B70">
      <w:pPr>
        <w:pStyle w:val="ListParagraph"/>
        <w:numPr>
          <w:ilvl w:val="0"/>
          <w:numId w:val="34"/>
        </w:numPr>
        <w:rPr>
          <w:color w:val="000000" w:themeColor="text1"/>
        </w:rPr>
      </w:pPr>
      <w:r w:rsidRPr="005226C8">
        <w:rPr>
          <w:color w:val="000000" w:themeColor="text1"/>
        </w:rPr>
        <w:t>Audit and Evaluate current usage, costs etc.</w:t>
      </w:r>
    </w:p>
    <w:p w14:paraId="2DA294A8" w14:textId="77777777" w:rsidR="00483B70" w:rsidRPr="005226C8" w:rsidRDefault="00483B70" w:rsidP="00483B70">
      <w:pPr>
        <w:pStyle w:val="ListParagraph"/>
        <w:numPr>
          <w:ilvl w:val="0"/>
          <w:numId w:val="34"/>
        </w:numPr>
        <w:rPr>
          <w:color w:val="000000" w:themeColor="text1"/>
        </w:rPr>
      </w:pPr>
      <w:r w:rsidRPr="005226C8">
        <w:rPr>
          <w:color w:val="000000" w:themeColor="text1"/>
        </w:rPr>
        <w:t>Provide advice re Changes and what that would mean i.e. change in print devices/copiers, and the costs, etc.</w:t>
      </w:r>
    </w:p>
    <w:p w14:paraId="512DBB82" w14:textId="77777777" w:rsidR="00483B70" w:rsidRPr="005226C8" w:rsidRDefault="00483B70" w:rsidP="00483B70">
      <w:pPr>
        <w:pStyle w:val="ListParagraph"/>
        <w:numPr>
          <w:ilvl w:val="0"/>
          <w:numId w:val="34"/>
        </w:numPr>
        <w:rPr>
          <w:color w:val="000000" w:themeColor="text1"/>
        </w:rPr>
      </w:pPr>
      <w:r w:rsidRPr="005226C8">
        <w:rPr>
          <w:color w:val="000000" w:themeColor="text1"/>
        </w:rPr>
        <w:t>Implementation of the new MPS System inc. training etc.</w:t>
      </w:r>
    </w:p>
    <w:p w14:paraId="627F5932" w14:textId="77777777" w:rsidR="00483B70" w:rsidRPr="005226C8" w:rsidRDefault="00483B70" w:rsidP="00483B70">
      <w:pPr>
        <w:pStyle w:val="ListParagraph"/>
        <w:numPr>
          <w:ilvl w:val="0"/>
          <w:numId w:val="34"/>
        </w:numPr>
        <w:rPr>
          <w:color w:val="000000" w:themeColor="text1"/>
        </w:rPr>
      </w:pPr>
      <w:r w:rsidRPr="005226C8">
        <w:rPr>
          <w:color w:val="000000" w:themeColor="text1"/>
        </w:rPr>
        <w:t>Show Improvement in TCO to the school</w:t>
      </w:r>
    </w:p>
    <w:p w14:paraId="4A8DAD61" w14:textId="77777777" w:rsidR="00483B70" w:rsidRPr="005226C8" w:rsidRDefault="00483B70" w:rsidP="00483B70">
      <w:pPr>
        <w:pStyle w:val="ListParagraph"/>
        <w:numPr>
          <w:ilvl w:val="0"/>
          <w:numId w:val="34"/>
        </w:numPr>
        <w:rPr>
          <w:b/>
          <w:color w:val="000000" w:themeColor="text1"/>
          <w:u w:val="single"/>
          <w:lang w:val="en-US"/>
        </w:rPr>
      </w:pPr>
      <w:r w:rsidRPr="005226C8">
        <w:rPr>
          <w:color w:val="000000" w:themeColor="text1"/>
        </w:rPr>
        <w:t xml:space="preserve">Review &amp; Optimise </w:t>
      </w:r>
    </w:p>
    <w:p w14:paraId="38413064" w14:textId="77777777" w:rsidR="00483B70" w:rsidRPr="005226C8" w:rsidRDefault="00483B70" w:rsidP="00483B70">
      <w:pPr>
        <w:ind w:left="360"/>
        <w:rPr>
          <w:color w:val="000000" w:themeColor="text1"/>
          <w:lang w:val="en-US"/>
        </w:rPr>
      </w:pPr>
    </w:p>
    <w:p w14:paraId="37EA311D" w14:textId="77777777" w:rsidR="00917B71" w:rsidRPr="005226C8" w:rsidRDefault="00483B70" w:rsidP="00483B70">
      <w:pPr>
        <w:pStyle w:val="ListParagraph"/>
        <w:numPr>
          <w:ilvl w:val="0"/>
          <w:numId w:val="30"/>
        </w:numPr>
        <w:rPr>
          <w:color w:val="000000" w:themeColor="text1"/>
        </w:rPr>
      </w:pPr>
      <w:r w:rsidRPr="005226C8">
        <w:rPr>
          <w:color w:val="000000" w:themeColor="text1"/>
        </w:rPr>
        <w:t xml:space="preserve">Choose a quality product </w:t>
      </w:r>
      <w:r w:rsidR="00917B71" w:rsidRPr="005226C8">
        <w:rPr>
          <w:color w:val="000000" w:themeColor="text1"/>
        </w:rPr>
        <w:t>and a provider with a good track record with schools.</w:t>
      </w:r>
    </w:p>
    <w:p w14:paraId="2E6AF5A3" w14:textId="77777777" w:rsidR="00483B70" w:rsidRPr="005226C8" w:rsidRDefault="00917B71" w:rsidP="00483B70">
      <w:pPr>
        <w:pStyle w:val="ListParagraph"/>
        <w:numPr>
          <w:ilvl w:val="0"/>
          <w:numId w:val="30"/>
        </w:numPr>
        <w:rPr>
          <w:color w:val="000000" w:themeColor="text1"/>
        </w:rPr>
      </w:pPr>
      <w:r w:rsidRPr="005226C8">
        <w:rPr>
          <w:color w:val="000000" w:themeColor="text1"/>
        </w:rPr>
        <w:t>S</w:t>
      </w:r>
      <w:r w:rsidR="00483B70" w:rsidRPr="005226C8">
        <w:rPr>
          <w:color w:val="000000" w:themeColor="text1"/>
          <w:lang w:val="en-US"/>
        </w:rPr>
        <w:t>eek references from other similar sized schools from the providers.</w:t>
      </w:r>
    </w:p>
    <w:p w14:paraId="585E285C" w14:textId="77777777" w:rsidR="00483B70" w:rsidRPr="005226C8" w:rsidRDefault="00483B70" w:rsidP="00483B70">
      <w:pPr>
        <w:pStyle w:val="ListParagraph"/>
        <w:numPr>
          <w:ilvl w:val="0"/>
          <w:numId w:val="30"/>
        </w:numPr>
        <w:rPr>
          <w:color w:val="000000" w:themeColor="text1"/>
        </w:rPr>
      </w:pPr>
      <w:r w:rsidRPr="005226C8">
        <w:rPr>
          <w:color w:val="000000" w:themeColor="text1"/>
          <w:lang w:val="en-US"/>
        </w:rPr>
        <w:t>Choose a cost type that suits your needs i.e. cost per page, volume commitment, tiered billing.</w:t>
      </w:r>
    </w:p>
    <w:p w14:paraId="2F3F2977" w14:textId="77777777" w:rsidR="00404048" w:rsidRPr="005226C8" w:rsidRDefault="00404048" w:rsidP="00483B70">
      <w:pPr>
        <w:pStyle w:val="ListParagraph"/>
        <w:numPr>
          <w:ilvl w:val="0"/>
          <w:numId w:val="30"/>
        </w:numPr>
        <w:rPr>
          <w:color w:val="000000" w:themeColor="text1"/>
        </w:rPr>
      </w:pPr>
      <w:r w:rsidRPr="005226C8">
        <w:rPr>
          <w:color w:val="000000" w:themeColor="text1"/>
          <w:lang w:val="en-US"/>
        </w:rPr>
        <w:t>Consider what technical support is included i.e. same day, next business day and hours etc.</w:t>
      </w:r>
    </w:p>
    <w:p w14:paraId="25267E1E" w14:textId="77777777" w:rsidR="00483B70" w:rsidRPr="005226C8" w:rsidRDefault="00483B70" w:rsidP="00483B70">
      <w:pPr>
        <w:pStyle w:val="ListParagraph"/>
        <w:numPr>
          <w:ilvl w:val="0"/>
          <w:numId w:val="30"/>
        </w:numPr>
        <w:rPr>
          <w:color w:val="000000" w:themeColor="text1"/>
          <w:lang w:val="en-US"/>
        </w:rPr>
      </w:pPr>
      <w:r w:rsidRPr="005226C8">
        <w:rPr>
          <w:color w:val="000000" w:themeColor="text1"/>
          <w:lang w:val="en-US"/>
        </w:rPr>
        <w:t>Consider the finance options to ensure the contract is clear, time “locked in to it</w:t>
      </w:r>
      <w:r w:rsidR="00404048" w:rsidRPr="005226C8">
        <w:rPr>
          <w:color w:val="000000" w:themeColor="text1"/>
          <w:lang w:val="en-US"/>
        </w:rPr>
        <w:t>, any additional support costs</w:t>
      </w:r>
      <w:r w:rsidRPr="005226C8">
        <w:rPr>
          <w:color w:val="000000" w:themeColor="text1"/>
          <w:lang w:val="en-US"/>
        </w:rPr>
        <w:t xml:space="preserve"> etc. and if the company providing the finance is regulated by the Financial Regulator.</w:t>
      </w:r>
    </w:p>
    <w:p w14:paraId="50C10E1A" w14:textId="77777777" w:rsidR="00483B70" w:rsidRPr="005226C8" w:rsidRDefault="00483B70" w:rsidP="00483B70">
      <w:pPr>
        <w:pStyle w:val="ListParagraph"/>
        <w:numPr>
          <w:ilvl w:val="0"/>
          <w:numId w:val="30"/>
        </w:numPr>
        <w:rPr>
          <w:color w:val="000000" w:themeColor="text1"/>
          <w:lang w:val="en-US"/>
        </w:rPr>
      </w:pPr>
      <w:r w:rsidRPr="005226C8">
        <w:rPr>
          <w:color w:val="000000" w:themeColor="text1"/>
          <w:lang w:val="en-US"/>
        </w:rPr>
        <w:t xml:space="preserve">Where you already have a number of printers, consider, when purchasing or replacing these to introducing an </w:t>
      </w:r>
      <w:r w:rsidRPr="005226C8">
        <w:rPr>
          <w:b/>
          <w:color w:val="000000" w:themeColor="text1"/>
          <w:lang w:val="en-US"/>
        </w:rPr>
        <w:t>MPS</w:t>
      </w:r>
      <w:r w:rsidRPr="005226C8">
        <w:rPr>
          <w:color w:val="000000" w:themeColor="text1"/>
          <w:lang w:val="en-US"/>
        </w:rPr>
        <w:t xml:space="preserve"> on a phased basis and eventually phasing out stand-alone printers of various makes and models which can be difficult, time consuming and costly to manage.</w:t>
      </w:r>
    </w:p>
    <w:p w14:paraId="1946E70C" w14:textId="77777777" w:rsidR="00483B70" w:rsidRDefault="00483B70" w:rsidP="00483B70">
      <w:pPr>
        <w:rPr>
          <w:color w:val="000000" w:themeColor="text1"/>
          <w:lang w:val="en-US"/>
        </w:rPr>
      </w:pPr>
    </w:p>
    <w:p w14:paraId="5B7B2CA8" w14:textId="77777777" w:rsidR="004F4DFC" w:rsidRDefault="004F4DFC" w:rsidP="00483B70">
      <w:pPr>
        <w:rPr>
          <w:color w:val="000000" w:themeColor="text1"/>
          <w:lang w:val="en-US"/>
        </w:rPr>
      </w:pPr>
    </w:p>
    <w:p w14:paraId="45BC0742" w14:textId="77777777" w:rsidR="004F4DFC" w:rsidRDefault="004F4DFC" w:rsidP="004F4DFC">
      <w:pPr>
        <w:rPr>
          <w:rFonts w:ascii="Calibri" w:hAnsi="Calibri" w:cs="Calibri"/>
          <w:b/>
          <w:bCs/>
          <w:color w:val="0D0D0D"/>
          <w:u w:val="single"/>
          <w:shd w:val="clear" w:color="auto" w:fill="FFFFFF"/>
        </w:rPr>
      </w:pPr>
      <w:r>
        <w:rPr>
          <w:rFonts w:ascii="Calibri" w:hAnsi="Calibri" w:cs="Calibri"/>
          <w:b/>
          <w:bCs/>
          <w:color w:val="0D0D0D"/>
          <w:u w:val="single"/>
          <w:shd w:val="clear" w:color="auto" w:fill="FFFFFF"/>
        </w:rPr>
        <w:t>ECO Printing</w:t>
      </w:r>
    </w:p>
    <w:p w14:paraId="786BAF68" w14:textId="77777777" w:rsidR="0027005F" w:rsidRDefault="0027005F" w:rsidP="004F4DFC">
      <w:pPr>
        <w:rPr>
          <w:rFonts w:ascii="Calibri" w:hAnsi="Calibri" w:cs="Calibri"/>
          <w:color w:val="0D0D0D"/>
          <w:shd w:val="clear" w:color="auto" w:fill="FFFFFF"/>
        </w:rPr>
      </w:pPr>
    </w:p>
    <w:p w14:paraId="596F3B07" w14:textId="77777777" w:rsidR="004F4DFC" w:rsidRPr="001D7769" w:rsidRDefault="004F4DFC" w:rsidP="004F4DFC">
      <w:pPr>
        <w:rPr>
          <w:rFonts w:ascii="Calibri" w:hAnsi="Calibri" w:cs="Calibri"/>
          <w:color w:val="0D0D0D"/>
          <w:shd w:val="clear" w:color="auto" w:fill="FFFFFF"/>
        </w:rPr>
      </w:pPr>
      <w:r>
        <w:rPr>
          <w:rFonts w:ascii="Calibri" w:hAnsi="Calibri" w:cs="Calibri"/>
          <w:color w:val="0D0D0D"/>
          <w:shd w:val="clear" w:color="auto" w:fill="FFFFFF"/>
        </w:rPr>
        <w:t>Eco printing refers to a sustainable printing solution.  These printers are designed with technologies aimed at reducing environmental impact, incorporating features such as energy efficiency, paper conservation with duplex printing and utilising recycled materials in its construction.</w:t>
      </w:r>
    </w:p>
    <w:p w14:paraId="1B386365" w14:textId="77777777" w:rsidR="004F4DFC" w:rsidRDefault="004F4DFC" w:rsidP="004F4DFC">
      <w:pPr>
        <w:rPr>
          <w:rFonts w:ascii="Calibri" w:hAnsi="Calibri" w:cs="Calibri"/>
        </w:rPr>
      </w:pPr>
      <w:r w:rsidRPr="001D7769">
        <w:rPr>
          <w:rFonts w:ascii="Calibri" w:hAnsi="Calibri" w:cs="Calibri"/>
        </w:rPr>
        <w:t>When looking for an eco-friendly printer, there are several specifications and features to consider ensuring that it meets your sustainability goals. Here are some key factors to look for:</w:t>
      </w:r>
    </w:p>
    <w:p w14:paraId="5D49EA17" w14:textId="77777777" w:rsidR="004F4DFC" w:rsidRDefault="004F4DFC" w:rsidP="004F4DFC">
      <w:pPr>
        <w:rPr>
          <w:rFonts w:ascii="Calibri" w:hAnsi="Calibri" w:cs="Calibri"/>
        </w:rPr>
      </w:pPr>
    </w:p>
    <w:tbl>
      <w:tblPr>
        <w:tblStyle w:val="TableGrid"/>
        <w:tblW w:w="0" w:type="auto"/>
        <w:tblLook w:val="04A0" w:firstRow="1" w:lastRow="0" w:firstColumn="1" w:lastColumn="0" w:noHBand="0" w:noVBand="1"/>
      </w:tblPr>
      <w:tblGrid>
        <w:gridCol w:w="2263"/>
        <w:gridCol w:w="6753"/>
      </w:tblGrid>
      <w:tr w:rsidR="004F4DFC" w14:paraId="6869C3C8" w14:textId="77777777" w:rsidTr="00504D99">
        <w:tc>
          <w:tcPr>
            <w:tcW w:w="2263" w:type="dxa"/>
          </w:tcPr>
          <w:p w14:paraId="77A64A5F" w14:textId="77777777" w:rsidR="004F4DFC" w:rsidRPr="004C1758" w:rsidRDefault="004F4DFC" w:rsidP="00504D99">
            <w:pPr>
              <w:rPr>
                <w:rFonts w:ascii="Calibri" w:hAnsi="Calibri" w:cs="Calibri"/>
                <w:b/>
                <w:bCs/>
                <w:color w:val="70AD47" w:themeColor="accent6"/>
              </w:rPr>
            </w:pPr>
            <w:r w:rsidRPr="004C1758">
              <w:rPr>
                <w:rFonts w:ascii="Calibri" w:hAnsi="Calibri" w:cs="Calibri"/>
                <w:b/>
                <w:bCs/>
                <w:color w:val="70AD47" w:themeColor="accent6"/>
              </w:rPr>
              <w:t>Energy Efficiency</w:t>
            </w:r>
          </w:p>
        </w:tc>
        <w:tc>
          <w:tcPr>
            <w:tcW w:w="6753" w:type="dxa"/>
          </w:tcPr>
          <w:p w14:paraId="41800C6F" w14:textId="77777777" w:rsidR="004F4DFC" w:rsidRDefault="004F4DFC" w:rsidP="00504D99">
            <w:pPr>
              <w:rPr>
                <w:rFonts w:ascii="Calibri" w:hAnsi="Calibri" w:cs="Calibri"/>
              </w:rPr>
            </w:pPr>
            <w:r>
              <w:rPr>
                <w:rFonts w:ascii="Calibri" w:hAnsi="Calibri" w:cs="Calibri"/>
              </w:rPr>
              <w:t>Consider a printer that is ENEREGY STAR rated or has energy saving features such as sleep mode when not in use.</w:t>
            </w:r>
          </w:p>
        </w:tc>
      </w:tr>
      <w:tr w:rsidR="004F4DFC" w14:paraId="32A80D45" w14:textId="77777777" w:rsidTr="00504D99">
        <w:tc>
          <w:tcPr>
            <w:tcW w:w="2263" w:type="dxa"/>
          </w:tcPr>
          <w:p w14:paraId="3C88B81B" w14:textId="77777777" w:rsidR="004F4DFC" w:rsidRPr="004C1758" w:rsidRDefault="004F4DFC" w:rsidP="00504D99">
            <w:pPr>
              <w:rPr>
                <w:rFonts w:ascii="Calibri" w:hAnsi="Calibri" w:cs="Calibri"/>
                <w:b/>
                <w:bCs/>
                <w:color w:val="70AD47" w:themeColor="accent6"/>
              </w:rPr>
            </w:pPr>
            <w:r w:rsidRPr="004C1758">
              <w:rPr>
                <w:rFonts w:ascii="Calibri" w:hAnsi="Calibri" w:cs="Calibri"/>
                <w:b/>
                <w:bCs/>
                <w:color w:val="70AD47" w:themeColor="accent6"/>
              </w:rPr>
              <w:lastRenderedPageBreak/>
              <w:t>Ink/Toner Efficiency</w:t>
            </w:r>
          </w:p>
        </w:tc>
        <w:tc>
          <w:tcPr>
            <w:tcW w:w="6753" w:type="dxa"/>
          </w:tcPr>
          <w:p w14:paraId="640BC597" w14:textId="77777777" w:rsidR="004F4DFC" w:rsidRDefault="004F4DFC" w:rsidP="00504D99">
            <w:pPr>
              <w:rPr>
                <w:rFonts w:ascii="Calibri" w:hAnsi="Calibri" w:cs="Calibri"/>
              </w:rPr>
            </w:pPr>
            <w:r>
              <w:rPr>
                <w:rFonts w:ascii="Calibri" w:hAnsi="Calibri" w:cs="Calibri"/>
              </w:rPr>
              <w:t>Many newer printers have features like eco-friendly refill tanks or high yield cartridges which minimise waste and the need for regular cartridge replacements.</w:t>
            </w:r>
          </w:p>
        </w:tc>
      </w:tr>
      <w:tr w:rsidR="004F4DFC" w14:paraId="5D911A7C" w14:textId="77777777" w:rsidTr="00504D99">
        <w:tc>
          <w:tcPr>
            <w:tcW w:w="2263" w:type="dxa"/>
          </w:tcPr>
          <w:p w14:paraId="7411DA9E" w14:textId="77777777" w:rsidR="004F4DFC" w:rsidRPr="004C1758" w:rsidRDefault="004F4DFC" w:rsidP="00504D99">
            <w:pPr>
              <w:rPr>
                <w:rFonts w:ascii="Calibri" w:hAnsi="Calibri" w:cs="Calibri"/>
                <w:b/>
                <w:bCs/>
                <w:color w:val="70AD47" w:themeColor="accent6"/>
              </w:rPr>
            </w:pPr>
            <w:r w:rsidRPr="004C1758">
              <w:rPr>
                <w:rFonts w:ascii="Calibri" w:hAnsi="Calibri" w:cs="Calibri"/>
                <w:b/>
                <w:bCs/>
                <w:color w:val="70AD47" w:themeColor="accent6"/>
              </w:rPr>
              <w:t>Duplex Printing</w:t>
            </w:r>
          </w:p>
        </w:tc>
        <w:tc>
          <w:tcPr>
            <w:tcW w:w="6753" w:type="dxa"/>
          </w:tcPr>
          <w:p w14:paraId="6BFCD555" w14:textId="77777777" w:rsidR="004F4DFC" w:rsidRDefault="004F4DFC" w:rsidP="00504D99">
            <w:pPr>
              <w:rPr>
                <w:rFonts w:ascii="Calibri" w:hAnsi="Calibri" w:cs="Calibri"/>
              </w:rPr>
            </w:pPr>
            <w:r>
              <w:rPr>
                <w:rFonts w:ascii="Calibri" w:hAnsi="Calibri" w:cs="Calibri"/>
              </w:rPr>
              <w:t>Choose printers that have automatic duplex (double-sided) printing to reduce paper consumption.</w:t>
            </w:r>
          </w:p>
        </w:tc>
      </w:tr>
      <w:tr w:rsidR="004F4DFC" w14:paraId="20C99A2C" w14:textId="77777777" w:rsidTr="00504D99">
        <w:tc>
          <w:tcPr>
            <w:tcW w:w="2263" w:type="dxa"/>
          </w:tcPr>
          <w:p w14:paraId="22B1E396" w14:textId="77777777" w:rsidR="004F4DFC" w:rsidRPr="004C1758" w:rsidRDefault="004F4DFC" w:rsidP="00504D99">
            <w:pPr>
              <w:rPr>
                <w:rFonts w:ascii="Calibri" w:hAnsi="Calibri" w:cs="Calibri"/>
                <w:b/>
                <w:bCs/>
                <w:color w:val="70AD47" w:themeColor="accent6"/>
              </w:rPr>
            </w:pPr>
            <w:r w:rsidRPr="004C1758">
              <w:rPr>
                <w:rFonts w:ascii="Calibri" w:hAnsi="Calibri" w:cs="Calibri"/>
                <w:b/>
                <w:bCs/>
                <w:color w:val="70AD47" w:themeColor="accent6"/>
              </w:rPr>
              <w:t>Recycled Materials</w:t>
            </w:r>
          </w:p>
        </w:tc>
        <w:tc>
          <w:tcPr>
            <w:tcW w:w="6753" w:type="dxa"/>
          </w:tcPr>
          <w:p w14:paraId="1D74B17C" w14:textId="77777777" w:rsidR="004F4DFC" w:rsidRDefault="004F4DFC" w:rsidP="00504D99">
            <w:pPr>
              <w:rPr>
                <w:rFonts w:ascii="Calibri" w:hAnsi="Calibri" w:cs="Calibri"/>
              </w:rPr>
            </w:pPr>
            <w:r>
              <w:rPr>
                <w:rFonts w:ascii="Calibri" w:hAnsi="Calibri" w:cs="Calibri"/>
              </w:rPr>
              <w:t>Some printers are made with recycled materials or have recyclable components, reducing the environmental impact.</w:t>
            </w:r>
          </w:p>
        </w:tc>
      </w:tr>
      <w:tr w:rsidR="004F4DFC" w14:paraId="48DB43DD" w14:textId="77777777" w:rsidTr="00504D99">
        <w:tc>
          <w:tcPr>
            <w:tcW w:w="2263" w:type="dxa"/>
          </w:tcPr>
          <w:p w14:paraId="712C3F55" w14:textId="77777777" w:rsidR="004F4DFC" w:rsidRPr="004C1758" w:rsidRDefault="004F4DFC" w:rsidP="00504D99">
            <w:pPr>
              <w:rPr>
                <w:rFonts w:ascii="Calibri" w:hAnsi="Calibri" w:cs="Calibri"/>
                <w:b/>
                <w:bCs/>
                <w:color w:val="70AD47" w:themeColor="accent6"/>
              </w:rPr>
            </w:pPr>
            <w:r w:rsidRPr="004C1758">
              <w:rPr>
                <w:rFonts w:ascii="Calibri" w:hAnsi="Calibri" w:cs="Calibri"/>
                <w:b/>
                <w:bCs/>
                <w:color w:val="70AD47" w:themeColor="accent6"/>
              </w:rPr>
              <w:t>Low Emissions</w:t>
            </w:r>
          </w:p>
        </w:tc>
        <w:tc>
          <w:tcPr>
            <w:tcW w:w="6753" w:type="dxa"/>
          </w:tcPr>
          <w:p w14:paraId="4986864E" w14:textId="77777777" w:rsidR="004F4DFC" w:rsidRDefault="004F4DFC" w:rsidP="00504D99">
            <w:pPr>
              <w:rPr>
                <w:rFonts w:ascii="Calibri" w:hAnsi="Calibri" w:cs="Calibri"/>
              </w:rPr>
            </w:pPr>
            <w:r>
              <w:rPr>
                <w:rFonts w:ascii="Calibri" w:hAnsi="Calibri" w:cs="Calibri"/>
              </w:rPr>
              <w:t>Look for printers with low ozone emissions.</w:t>
            </w:r>
          </w:p>
        </w:tc>
      </w:tr>
      <w:tr w:rsidR="004F4DFC" w14:paraId="71F05C1C" w14:textId="77777777" w:rsidTr="00504D99">
        <w:tc>
          <w:tcPr>
            <w:tcW w:w="2263" w:type="dxa"/>
          </w:tcPr>
          <w:p w14:paraId="1EC753D9" w14:textId="77777777" w:rsidR="004F4DFC" w:rsidRPr="004C1758" w:rsidRDefault="004F4DFC" w:rsidP="00504D99">
            <w:pPr>
              <w:rPr>
                <w:rFonts w:ascii="Calibri" w:hAnsi="Calibri" w:cs="Calibri"/>
                <w:b/>
                <w:bCs/>
                <w:color w:val="70AD47" w:themeColor="accent6"/>
              </w:rPr>
            </w:pPr>
            <w:r w:rsidRPr="004C1758">
              <w:rPr>
                <w:rFonts w:ascii="Calibri" w:hAnsi="Calibri" w:cs="Calibri"/>
                <w:b/>
                <w:bCs/>
                <w:color w:val="70AD47" w:themeColor="accent6"/>
              </w:rPr>
              <w:t>Eco-Certifications</w:t>
            </w:r>
          </w:p>
        </w:tc>
        <w:tc>
          <w:tcPr>
            <w:tcW w:w="6753" w:type="dxa"/>
          </w:tcPr>
          <w:p w14:paraId="5FE86826" w14:textId="77777777" w:rsidR="004F4DFC" w:rsidRDefault="004F4DFC" w:rsidP="00504D99">
            <w:pPr>
              <w:rPr>
                <w:rFonts w:ascii="Calibri" w:hAnsi="Calibri" w:cs="Calibri"/>
              </w:rPr>
            </w:pPr>
            <w:r>
              <w:rPr>
                <w:rFonts w:ascii="Calibri" w:hAnsi="Calibri" w:cs="Calibri"/>
              </w:rPr>
              <w:t>Choose printers that have eco-labels or certifications such as EPEAT (Electronic Product Environmental Assessment Tool).  This is an environmental rating and global registry identifying greener electronic equipment.</w:t>
            </w:r>
          </w:p>
        </w:tc>
      </w:tr>
    </w:tbl>
    <w:p w14:paraId="36A63912" w14:textId="77777777" w:rsidR="004F4DFC" w:rsidRDefault="004F4DFC" w:rsidP="00483B70">
      <w:pPr>
        <w:rPr>
          <w:color w:val="000000" w:themeColor="text1"/>
          <w:lang w:val="en-US"/>
        </w:rPr>
      </w:pPr>
    </w:p>
    <w:p w14:paraId="629D4063" w14:textId="77777777" w:rsidR="004F4DFC" w:rsidRPr="005226C8" w:rsidRDefault="004F4DFC" w:rsidP="00483B70">
      <w:pPr>
        <w:rPr>
          <w:color w:val="000000" w:themeColor="text1"/>
          <w:lang w:val="en-US"/>
        </w:rPr>
      </w:pPr>
    </w:p>
    <w:p w14:paraId="501A648A" w14:textId="77777777" w:rsidR="008D74C9" w:rsidRPr="005226C8" w:rsidRDefault="005F06DB" w:rsidP="008D74C9">
      <w:pPr>
        <w:rPr>
          <w:b/>
          <w:color w:val="000000" w:themeColor="text1"/>
          <w:lang w:val="en-US"/>
        </w:rPr>
      </w:pPr>
      <w:r w:rsidRPr="005226C8">
        <w:rPr>
          <w:b/>
          <w:color w:val="000000" w:themeColor="text1"/>
          <w:lang w:val="en-US"/>
        </w:rPr>
        <w:t>Other considerations to reduce cost/improve efficiency</w:t>
      </w:r>
    </w:p>
    <w:p w14:paraId="1F8FF048" w14:textId="77777777" w:rsidR="008D74C9" w:rsidRPr="005226C8" w:rsidRDefault="008D74C9" w:rsidP="008D74C9">
      <w:pPr>
        <w:rPr>
          <w:color w:val="000000" w:themeColor="text1"/>
          <w:lang w:val="en-US"/>
        </w:rPr>
      </w:pPr>
    </w:p>
    <w:p w14:paraId="7001AE14" w14:textId="77777777" w:rsidR="008D74C9" w:rsidRPr="005226C8" w:rsidRDefault="008D74C9" w:rsidP="001C1F62">
      <w:pPr>
        <w:pStyle w:val="ListParagraph"/>
        <w:numPr>
          <w:ilvl w:val="0"/>
          <w:numId w:val="24"/>
        </w:numPr>
        <w:rPr>
          <w:color w:val="000000" w:themeColor="text1"/>
          <w:lang w:val="en-US"/>
        </w:rPr>
      </w:pPr>
      <w:r w:rsidRPr="005226C8">
        <w:rPr>
          <w:color w:val="000000" w:themeColor="text1"/>
          <w:lang w:val="en-US"/>
        </w:rPr>
        <w:t xml:space="preserve">Set a B&amp;W printer as the Primary Printer as opposed to the </w:t>
      </w:r>
      <w:proofErr w:type="spellStart"/>
      <w:r w:rsidRPr="005226C8">
        <w:rPr>
          <w:color w:val="000000" w:themeColor="text1"/>
          <w:lang w:val="en-US"/>
        </w:rPr>
        <w:t>Colour</w:t>
      </w:r>
      <w:proofErr w:type="spellEnd"/>
      <w:r w:rsidRPr="005226C8">
        <w:rPr>
          <w:color w:val="000000" w:themeColor="text1"/>
          <w:lang w:val="en-US"/>
        </w:rPr>
        <w:t xml:space="preserve"> Printer</w:t>
      </w:r>
      <w:r w:rsidR="00D850FE" w:rsidRPr="005226C8">
        <w:rPr>
          <w:color w:val="000000" w:themeColor="text1"/>
          <w:lang w:val="en-US"/>
        </w:rPr>
        <w:t xml:space="preserve"> where possible</w:t>
      </w:r>
      <w:r w:rsidRPr="005226C8">
        <w:rPr>
          <w:color w:val="000000" w:themeColor="text1"/>
          <w:lang w:val="en-US"/>
        </w:rPr>
        <w:t>.</w:t>
      </w:r>
    </w:p>
    <w:p w14:paraId="0B8030C0" w14:textId="77777777" w:rsidR="008D74C9" w:rsidRPr="005226C8" w:rsidRDefault="008D74C9" w:rsidP="001C1F62">
      <w:pPr>
        <w:pStyle w:val="ListParagraph"/>
        <w:numPr>
          <w:ilvl w:val="0"/>
          <w:numId w:val="24"/>
        </w:numPr>
        <w:rPr>
          <w:color w:val="000000" w:themeColor="text1"/>
          <w:lang w:val="en-US"/>
        </w:rPr>
      </w:pPr>
      <w:r w:rsidRPr="005226C8">
        <w:rPr>
          <w:color w:val="000000" w:themeColor="text1"/>
          <w:lang w:val="en-US"/>
        </w:rPr>
        <w:t>Even when purchasing smaller printers, add them to the MPS.</w:t>
      </w:r>
    </w:p>
    <w:p w14:paraId="4FDAF66A" w14:textId="77777777" w:rsidR="008D74C9" w:rsidRPr="005226C8" w:rsidRDefault="008D74C9" w:rsidP="001C1F62">
      <w:pPr>
        <w:pStyle w:val="ListParagraph"/>
        <w:numPr>
          <w:ilvl w:val="0"/>
          <w:numId w:val="24"/>
        </w:numPr>
        <w:rPr>
          <w:color w:val="000000" w:themeColor="text1"/>
          <w:lang w:val="en-US"/>
        </w:rPr>
      </w:pPr>
      <w:r w:rsidRPr="005226C8">
        <w:rPr>
          <w:color w:val="000000" w:themeColor="text1"/>
          <w:lang w:val="en-US"/>
        </w:rPr>
        <w:t>Consider using Pin codes and mailbox printing to reduce waste.</w:t>
      </w:r>
    </w:p>
    <w:p w14:paraId="1E2C10FC" w14:textId="77777777" w:rsidR="006432D6" w:rsidRPr="005226C8" w:rsidRDefault="006432D6" w:rsidP="001C1F62">
      <w:pPr>
        <w:pStyle w:val="ListParagraph"/>
        <w:numPr>
          <w:ilvl w:val="0"/>
          <w:numId w:val="24"/>
        </w:numPr>
        <w:rPr>
          <w:color w:val="000000" w:themeColor="text1"/>
          <w:lang w:val="en-US"/>
        </w:rPr>
      </w:pPr>
      <w:r w:rsidRPr="005226C8">
        <w:rPr>
          <w:color w:val="000000" w:themeColor="text1"/>
          <w:lang w:val="en-US"/>
        </w:rPr>
        <w:t>Set printers to print in Duplex (both sides of the page) or multiple pages per sheet where possible.</w:t>
      </w:r>
    </w:p>
    <w:p w14:paraId="1B944A2C" w14:textId="77777777" w:rsidR="006432D6" w:rsidRPr="005226C8" w:rsidRDefault="006432D6" w:rsidP="001C1F62">
      <w:pPr>
        <w:pStyle w:val="ListParagraph"/>
        <w:numPr>
          <w:ilvl w:val="0"/>
          <w:numId w:val="24"/>
        </w:numPr>
        <w:rPr>
          <w:color w:val="000000" w:themeColor="text1"/>
          <w:lang w:val="en-US"/>
        </w:rPr>
      </w:pPr>
      <w:r w:rsidRPr="005226C8">
        <w:rPr>
          <w:color w:val="000000" w:themeColor="text1"/>
          <w:lang w:val="en-US"/>
        </w:rPr>
        <w:t>Consider the paper quality and cost being used.</w:t>
      </w:r>
    </w:p>
    <w:p w14:paraId="22EE3D6C" w14:textId="534FD6AF" w:rsidR="00483B70" w:rsidRPr="005226C8" w:rsidRDefault="008D74C9" w:rsidP="005F06DB">
      <w:pPr>
        <w:pStyle w:val="ListParagraph"/>
        <w:numPr>
          <w:ilvl w:val="0"/>
          <w:numId w:val="24"/>
        </w:numPr>
        <w:rPr>
          <w:color w:val="000000" w:themeColor="text1"/>
          <w:lang w:val="en-US"/>
        </w:rPr>
      </w:pPr>
      <w:r w:rsidRPr="005226C8">
        <w:rPr>
          <w:color w:val="000000" w:themeColor="text1"/>
          <w:lang w:val="en-US"/>
        </w:rPr>
        <w:t>Remote management of consumables &amp; service ensures you are never without consumables or overstocking on consumables</w:t>
      </w:r>
      <w:r w:rsidR="0026596F" w:rsidRPr="005226C8">
        <w:rPr>
          <w:color w:val="000000" w:themeColor="text1"/>
          <w:lang w:val="en-US"/>
        </w:rPr>
        <w:t xml:space="preserve"> which may be “wasted” if the printer reaches end of life before all the inventory is used up</w:t>
      </w:r>
      <w:r w:rsidRPr="005226C8">
        <w:rPr>
          <w:color w:val="000000" w:themeColor="text1"/>
          <w:lang w:val="en-US"/>
        </w:rPr>
        <w:t>.</w:t>
      </w:r>
    </w:p>
    <w:p w14:paraId="38EBD097" w14:textId="77777777" w:rsidR="0042131E" w:rsidRDefault="0042131E" w:rsidP="0042131E">
      <w:pPr>
        <w:pStyle w:val="ListParagraph"/>
        <w:rPr>
          <w:lang w:val="en-US"/>
        </w:rPr>
      </w:pPr>
    </w:p>
    <w:p w14:paraId="28B71DFF" w14:textId="4D1CA30E" w:rsidR="0032534B" w:rsidRPr="00540BC2" w:rsidRDefault="0042131E" w:rsidP="00540BC2">
      <w:pPr>
        <w:pStyle w:val="ListParagraph"/>
        <w:ind w:left="0"/>
        <w:jc w:val="center"/>
        <w:rPr>
          <w:rFonts w:cstheme="minorHAnsi"/>
        </w:rPr>
      </w:pPr>
      <w:r w:rsidRPr="0042131E">
        <w:rPr>
          <w:rFonts w:cstheme="minorHAnsi"/>
        </w:rPr>
        <w:t xml:space="preserve">For additional queries </w:t>
      </w:r>
      <w:r>
        <w:rPr>
          <w:rFonts w:cstheme="minorHAnsi"/>
        </w:rPr>
        <w:t xml:space="preserve">on MPS </w:t>
      </w:r>
      <w:r w:rsidRPr="0042131E">
        <w:rPr>
          <w:rFonts w:cstheme="minorHAnsi"/>
        </w:rPr>
        <w:t xml:space="preserve">schools can email </w:t>
      </w:r>
      <w:hyperlink r:id="rId9" w:history="1">
        <w:r w:rsidR="004F4DFC">
          <w:rPr>
            <w:rStyle w:val="Hyperlink"/>
            <w:rFonts w:cstheme="minorHAnsi"/>
          </w:rPr>
          <w:t>ictadvice@oide.ie</w:t>
        </w:r>
      </w:hyperlink>
    </w:p>
    <w:sectPr w:rsidR="0032534B" w:rsidRPr="00540BC2" w:rsidSect="0027005F">
      <w:headerReference w:type="even" r:id="rId10"/>
      <w:headerReference w:type="default" r:id="rId11"/>
      <w:footerReference w:type="even" r:id="rId12"/>
      <w:footerReference w:type="default" r:id="rId13"/>
      <w:headerReference w:type="first" r:id="rId14"/>
      <w:footerReference w:type="first" r:id="rId15"/>
      <w:pgSz w:w="11906" w:h="16838"/>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4FAE2" w14:textId="77777777" w:rsidR="0044756A" w:rsidRDefault="0044756A" w:rsidP="005D78C7">
      <w:r>
        <w:separator/>
      </w:r>
    </w:p>
  </w:endnote>
  <w:endnote w:type="continuationSeparator" w:id="0">
    <w:p w14:paraId="7009C0A3" w14:textId="77777777" w:rsidR="0044756A" w:rsidRDefault="0044756A" w:rsidP="005D7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Symbol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DDF27" w14:textId="77777777" w:rsidR="00522FA7" w:rsidRDefault="00522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9489328"/>
      <w:docPartObj>
        <w:docPartGallery w:val="Page Numbers (Bottom of Page)"/>
        <w:docPartUnique/>
      </w:docPartObj>
    </w:sdtPr>
    <w:sdtEndPr>
      <w:rPr>
        <w:noProof/>
      </w:rPr>
    </w:sdtEndPr>
    <w:sdtContent>
      <w:p w14:paraId="158EFFF2" w14:textId="77777777" w:rsidR="00EB3957" w:rsidRDefault="00EB3957">
        <w:pPr>
          <w:pStyle w:val="Footer"/>
          <w:jc w:val="right"/>
        </w:pPr>
        <w:r>
          <w:fldChar w:fldCharType="begin"/>
        </w:r>
        <w:r>
          <w:instrText xml:space="preserve"> PAGE   \* MERGEFORMAT </w:instrText>
        </w:r>
        <w:r>
          <w:fldChar w:fldCharType="separate"/>
        </w:r>
        <w:r w:rsidR="005F06DB">
          <w:rPr>
            <w:noProof/>
          </w:rPr>
          <w:t>1</w:t>
        </w:r>
        <w:r>
          <w:rPr>
            <w:noProof/>
          </w:rPr>
          <w:fldChar w:fldCharType="end"/>
        </w:r>
      </w:p>
    </w:sdtContent>
  </w:sdt>
  <w:p w14:paraId="29FDAB53" w14:textId="77777777" w:rsidR="00EB3957" w:rsidRDefault="00EB3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B1C92" w14:textId="77777777" w:rsidR="00522FA7" w:rsidRDefault="00522F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55E79C" w14:textId="77777777" w:rsidR="0044756A" w:rsidRDefault="0044756A" w:rsidP="005D78C7">
      <w:r>
        <w:separator/>
      </w:r>
    </w:p>
  </w:footnote>
  <w:footnote w:type="continuationSeparator" w:id="0">
    <w:p w14:paraId="1EC37132" w14:textId="77777777" w:rsidR="0044756A" w:rsidRDefault="0044756A" w:rsidP="005D7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6B9D1" w14:textId="77777777" w:rsidR="00522FA7" w:rsidRDefault="00522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79801" w14:textId="4E247AA2" w:rsidR="00A07B18" w:rsidRDefault="003C3F64">
    <w:pPr>
      <w:pStyle w:val="Header"/>
    </w:pPr>
    <w:r>
      <w:rPr>
        <w:noProof/>
        <w:lang w:val="en-US"/>
      </w:rPr>
      <w:drawing>
        <wp:anchor distT="0" distB="0" distL="114300" distR="114300" simplePos="0" relativeHeight="251663359" behindDoc="1" locked="0" layoutInCell="1" allowOverlap="1" wp14:anchorId="68818605" wp14:editId="5DE673D8">
          <wp:simplePos x="0" y="0"/>
          <wp:positionH relativeFrom="column">
            <wp:posOffset>5715000</wp:posOffset>
          </wp:positionH>
          <wp:positionV relativeFrom="paragraph">
            <wp:posOffset>-335915</wp:posOffset>
          </wp:positionV>
          <wp:extent cx="712470" cy="468630"/>
          <wp:effectExtent l="0" t="0" r="0" b="0"/>
          <wp:wrapTight wrapText="bothSides">
            <wp:wrapPolygon edited="0">
              <wp:start x="0" y="0"/>
              <wp:lineTo x="0" y="21073"/>
              <wp:lineTo x="20791" y="21073"/>
              <wp:lineTo x="20791" y="0"/>
              <wp:lineTo x="0" y="0"/>
            </wp:wrapPolygon>
          </wp:wrapTight>
          <wp:docPr id="1114753105" name="Picture 4" descr="A logo with a harp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753105" name="Picture 4" descr="A logo with a harp and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 cy="468630"/>
                  </a:xfrm>
                  <a:prstGeom prst="rect">
                    <a:avLst/>
                  </a:prstGeom>
                  <a:noFill/>
                </pic:spPr>
              </pic:pic>
            </a:graphicData>
          </a:graphic>
          <wp14:sizeRelH relativeFrom="margin">
            <wp14:pctWidth>0</wp14:pctWidth>
          </wp14:sizeRelH>
          <wp14:sizeRelV relativeFrom="margin">
            <wp14:pctHeight>0</wp14:pctHeight>
          </wp14:sizeRelV>
        </wp:anchor>
      </w:drawing>
    </w:r>
    <w:r w:rsidR="00643B11">
      <w:rPr>
        <w:noProof/>
        <w:lang w:eastAsia="en-IE"/>
      </w:rPr>
      <mc:AlternateContent>
        <mc:Choice Requires="wps">
          <w:drawing>
            <wp:anchor distT="0" distB="0" distL="114300" distR="114300" simplePos="0" relativeHeight="251661311" behindDoc="0" locked="0" layoutInCell="1" allowOverlap="1" wp14:anchorId="228A2D61" wp14:editId="29FBB7BC">
              <wp:simplePos x="0" y="0"/>
              <wp:positionH relativeFrom="column">
                <wp:posOffset>793750</wp:posOffset>
              </wp:positionH>
              <wp:positionV relativeFrom="paragraph">
                <wp:posOffset>-285115</wp:posOffset>
              </wp:positionV>
              <wp:extent cx="3898900" cy="393700"/>
              <wp:effectExtent l="0" t="0" r="6350" b="6350"/>
              <wp:wrapNone/>
              <wp:docPr id="5" name="Text Box 5"/>
              <wp:cNvGraphicFramePr/>
              <a:graphic xmlns:a="http://schemas.openxmlformats.org/drawingml/2006/main">
                <a:graphicData uri="http://schemas.microsoft.com/office/word/2010/wordprocessingShape">
                  <wps:wsp>
                    <wps:cNvSpPr txBox="1"/>
                    <wps:spPr>
                      <a:xfrm>
                        <a:off x="0" y="0"/>
                        <a:ext cx="3898900" cy="393700"/>
                      </a:xfrm>
                      <a:prstGeom prst="rect">
                        <a:avLst/>
                      </a:prstGeom>
                      <a:solidFill>
                        <a:schemeClr val="lt1"/>
                      </a:solidFill>
                      <a:ln w="6350">
                        <a:noFill/>
                      </a:ln>
                    </wps:spPr>
                    <wps:txbx>
                      <w:txbxContent>
                        <w:p w14:paraId="1EA840B0" w14:textId="208AB051" w:rsidR="00643B11" w:rsidRDefault="00643B11">
                          <w:r>
                            <w:t>Managed Print Services (MPS) Guide for Schools (</w:t>
                          </w:r>
                          <w:r w:rsidR="00522FA7">
                            <w:t>Aug</w:t>
                          </w:r>
                          <w:r w:rsidR="003C3F64">
                            <w:t xml:space="preserve"> 2024</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28A2D61" id="_x0000_t202" coordsize="21600,21600" o:spt="202" path="m,l,21600r21600,l21600,xe">
              <v:stroke joinstyle="miter"/>
              <v:path gradientshapeok="t" o:connecttype="rect"/>
            </v:shapetype>
            <v:shape id="Text Box 5" o:spid="_x0000_s1028" type="#_x0000_t202" style="position:absolute;margin-left:62.5pt;margin-top:-22.45pt;width:307pt;height:31pt;z-index:2516613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" fillcolor="white [3201]" stroked="f" strokeweight=".5pt">
              <v:textbox>
                <w:txbxContent>
                  <w:p w14:paraId="1EA840B0" w14:textId="208AB051" w:rsidR="00643B11" w:rsidRDefault="00643B11">
                    <w:r>
                      <w:t>Managed Print Services (MPS) Guide for Schools (</w:t>
                    </w:r>
                    <w:r w:rsidR="00522FA7">
                      <w:t>Aug</w:t>
                    </w:r>
                    <w:r w:rsidR="003C3F64">
                      <w:t xml:space="preserve"> 2024</w:t>
                    </w:r>
                    <w:r>
                      <w:t>)</w:t>
                    </w:r>
                  </w:p>
                </w:txbxContent>
              </v:textbox>
            </v:shape>
          </w:pict>
        </mc:Fallback>
      </mc:AlternateContent>
    </w:r>
    <w:r w:rsidR="00782BDB">
      <w:rPr>
        <w:noProof/>
        <w:lang w:eastAsia="en-IE"/>
      </w:rPr>
      <mc:AlternateContent>
        <mc:Choice Requires="wps">
          <w:drawing>
            <wp:anchor distT="0" distB="0" distL="114300" distR="114300" simplePos="0" relativeHeight="251658239" behindDoc="0" locked="0" layoutInCell="1" allowOverlap="1" wp14:anchorId="08395C3C" wp14:editId="57F787E0">
              <wp:simplePos x="0" y="0"/>
              <wp:positionH relativeFrom="column">
                <wp:posOffset>-811987</wp:posOffset>
              </wp:positionH>
              <wp:positionV relativeFrom="paragraph">
                <wp:posOffset>-384378</wp:posOffset>
              </wp:positionV>
              <wp:extent cx="1697126" cy="563270"/>
              <wp:effectExtent l="0" t="0" r="0" b="8255"/>
              <wp:wrapNone/>
              <wp:docPr id="26" name="Text Box 26"/>
              <wp:cNvGraphicFramePr/>
              <a:graphic xmlns:a="http://schemas.openxmlformats.org/drawingml/2006/main">
                <a:graphicData uri="http://schemas.microsoft.com/office/word/2010/wordprocessingShape">
                  <wps:wsp>
                    <wps:cNvSpPr txBox="1"/>
                    <wps:spPr>
                      <a:xfrm>
                        <a:off x="0" y="0"/>
                        <a:ext cx="1697126" cy="563270"/>
                      </a:xfrm>
                      <a:prstGeom prst="rect">
                        <a:avLst/>
                      </a:prstGeom>
                      <a:solidFill>
                        <a:schemeClr val="lt1"/>
                      </a:solidFill>
                      <a:ln w="6350">
                        <a:noFill/>
                      </a:ln>
                    </wps:spPr>
                    <wps:txbx>
                      <w:txbxContent>
                        <w:p w14:paraId="4E3E7DE5" w14:textId="77777777" w:rsidR="00782BDB" w:rsidRDefault="00782B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395C3C" id="Text Box 26" o:spid="_x0000_s1029" type="#_x0000_t202" style="position:absolute;margin-left:-63.95pt;margin-top:-30.25pt;width:133.65pt;height:44.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" fillcolor="white [3201]" stroked="f" strokeweight=".5pt">
              <v:textbox>
                <w:txbxContent>
                  <w:p w14:paraId="4E3E7DE5" w14:textId="77777777" w:rsidR="00782BDB" w:rsidRDefault="00782BDB"/>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2B5B" w14:textId="77777777" w:rsidR="00522FA7" w:rsidRDefault="00522F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EE0"/>
    <w:multiLevelType w:val="multilevel"/>
    <w:tmpl w:val="83C6C9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DC1D6B"/>
    <w:multiLevelType w:val="hybridMultilevel"/>
    <w:tmpl w:val="A718D4F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3A2134B"/>
    <w:multiLevelType w:val="multilevel"/>
    <w:tmpl w:val="C8645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764528"/>
    <w:multiLevelType w:val="hybridMultilevel"/>
    <w:tmpl w:val="BC9E9A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F21119E"/>
    <w:multiLevelType w:val="hybridMultilevel"/>
    <w:tmpl w:val="FF7CC7F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FCD5A02"/>
    <w:multiLevelType w:val="hybridMultilevel"/>
    <w:tmpl w:val="C9869700"/>
    <w:lvl w:ilvl="0" w:tplc="99D29A24">
      <w:start w:val="1"/>
      <w:numFmt w:val="decimal"/>
      <w:lvlText w:val="%1."/>
      <w:lvlJc w:val="left"/>
      <w:pPr>
        <w:ind w:left="720" w:hanging="360"/>
      </w:pPr>
      <w:rPr>
        <w:rFonts w:ascii="Calibri" w:hAnsi="Calibri" w:hint="default"/>
        <w:sz w:val="22"/>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4F6909"/>
    <w:multiLevelType w:val="hybridMultilevel"/>
    <w:tmpl w:val="38C6637A"/>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10059F0"/>
    <w:multiLevelType w:val="hybridMultilevel"/>
    <w:tmpl w:val="2684130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2A22B4"/>
    <w:multiLevelType w:val="multilevel"/>
    <w:tmpl w:val="83C6C9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6C2DF9"/>
    <w:multiLevelType w:val="hybridMultilevel"/>
    <w:tmpl w:val="C8F2A9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F8317CF"/>
    <w:multiLevelType w:val="hybridMultilevel"/>
    <w:tmpl w:val="29EEE9D6"/>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03B38C9"/>
    <w:multiLevelType w:val="hybridMultilevel"/>
    <w:tmpl w:val="47B68E7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2" w15:restartNumberingAfterBreak="0">
    <w:nsid w:val="2378796A"/>
    <w:multiLevelType w:val="hybridMultilevel"/>
    <w:tmpl w:val="53204DFA"/>
    <w:lvl w:ilvl="0" w:tplc="9E18979C">
      <w:start w:val="1"/>
      <w:numFmt w:val="decimal"/>
      <w:lvlText w:val="%1."/>
      <w:lvlJc w:val="left"/>
      <w:pPr>
        <w:ind w:left="72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5BC4B68"/>
    <w:multiLevelType w:val="hybridMultilevel"/>
    <w:tmpl w:val="24ECBB7E"/>
    <w:lvl w:ilvl="0" w:tplc="7D4077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5F02CDD"/>
    <w:multiLevelType w:val="hybridMultilevel"/>
    <w:tmpl w:val="9AC05382"/>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7506B99"/>
    <w:multiLevelType w:val="multilevel"/>
    <w:tmpl w:val="52F6252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2C3F2B09"/>
    <w:multiLevelType w:val="hybridMultilevel"/>
    <w:tmpl w:val="72267FA6"/>
    <w:lvl w:ilvl="0" w:tplc="9E18979C">
      <w:start w:val="1"/>
      <w:numFmt w:val="decimal"/>
      <w:lvlText w:val="%1."/>
      <w:lvlJc w:val="left"/>
      <w:pPr>
        <w:ind w:left="720" w:hanging="360"/>
      </w:pPr>
      <w:rPr>
        <w:rFonts w:hint="default"/>
        <w:color w:val="auto"/>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DA5504A"/>
    <w:multiLevelType w:val="multilevel"/>
    <w:tmpl w:val="DC26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FB74899"/>
    <w:multiLevelType w:val="hybridMultilevel"/>
    <w:tmpl w:val="3550A8D0"/>
    <w:lvl w:ilvl="0" w:tplc="18090019">
      <w:start w:val="1"/>
      <w:numFmt w:val="lowerLetter"/>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0D0490CC">
      <w:start w:val="1"/>
      <w:numFmt w:val="lowerLetter"/>
      <w:lvlText w:val="%5)"/>
      <w:lvlJc w:val="left"/>
      <w:pPr>
        <w:ind w:left="3710" w:hanging="470"/>
      </w:pPr>
      <w:rPr>
        <w:rFonts w:hint="default"/>
        <w:color w:val="000000"/>
      </w:r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BEB696A"/>
    <w:multiLevelType w:val="hybridMultilevel"/>
    <w:tmpl w:val="A860F86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E684A85"/>
    <w:multiLevelType w:val="hybridMultilevel"/>
    <w:tmpl w:val="E558004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28477DF"/>
    <w:multiLevelType w:val="hybridMultilevel"/>
    <w:tmpl w:val="AD369EC6"/>
    <w:lvl w:ilvl="0" w:tplc="9E18979C">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46468C1"/>
    <w:multiLevelType w:val="hybridMultilevel"/>
    <w:tmpl w:val="F53A555A"/>
    <w:lvl w:ilvl="0" w:tplc="18090001">
      <w:start w:val="1"/>
      <w:numFmt w:val="bullet"/>
      <w:lvlText w:val=""/>
      <w:lvlJc w:val="left"/>
      <w:pPr>
        <w:ind w:left="720" w:hanging="360"/>
      </w:pPr>
      <w:rPr>
        <w:rFonts w:ascii="Symbol" w:hAnsi="Symbol" w:hint="default"/>
      </w:rPr>
    </w:lvl>
    <w:lvl w:ilvl="1" w:tplc="1809000B">
      <w:start w:val="1"/>
      <w:numFmt w:val="bullet"/>
      <w:lvlText w:val=""/>
      <w:lvlJc w:val="left"/>
      <w:pPr>
        <w:ind w:left="1440" w:hanging="360"/>
      </w:pPr>
      <w:rPr>
        <w:rFonts w:ascii="Wingdings" w:hAnsi="Wingding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4156B22"/>
    <w:multiLevelType w:val="hybridMultilevel"/>
    <w:tmpl w:val="8FFAF086"/>
    <w:lvl w:ilvl="0" w:tplc="18090019">
      <w:start w:val="1"/>
      <w:numFmt w:val="lowerLetter"/>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4" w15:restartNumberingAfterBreak="0">
    <w:nsid w:val="56C2223E"/>
    <w:multiLevelType w:val="hybridMultilevel"/>
    <w:tmpl w:val="95DC8F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B4361C5"/>
    <w:multiLevelType w:val="hybridMultilevel"/>
    <w:tmpl w:val="82427EB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B650D75"/>
    <w:multiLevelType w:val="hybridMultilevel"/>
    <w:tmpl w:val="E190D526"/>
    <w:lvl w:ilvl="0" w:tplc="9E18979C">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E3E3FD4"/>
    <w:multiLevelType w:val="hybridMultilevel"/>
    <w:tmpl w:val="C0EA4C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8" w15:restartNumberingAfterBreak="0">
    <w:nsid w:val="5FDF2AE9"/>
    <w:multiLevelType w:val="multilevel"/>
    <w:tmpl w:val="CD665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02E1967"/>
    <w:multiLevelType w:val="multilevel"/>
    <w:tmpl w:val="6D1AF0F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631D2E92"/>
    <w:multiLevelType w:val="multilevel"/>
    <w:tmpl w:val="83C6C9E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A42809"/>
    <w:multiLevelType w:val="hybridMultilevel"/>
    <w:tmpl w:val="1C7053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AF73BD"/>
    <w:multiLevelType w:val="hybridMultilevel"/>
    <w:tmpl w:val="B614C9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70193E7F"/>
    <w:multiLevelType w:val="hybridMultilevel"/>
    <w:tmpl w:val="9D820D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66602D4"/>
    <w:multiLevelType w:val="hybridMultilevel"/>
    <w:tmpl w:val="55C8337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7735809"/>
    <w:multiLevelType w:val="hybridMultilevel"/>
    <w:tmpl w:val="0F663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7B583CE6"/>
    <w:multiLevelType w:val="hybridMultilevel"/>
    <w:tmpl w:val="E7DEF68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B733E29"/>
    <w:multiLevelType w:val="hybridMultilevel"/>
    <w:tmpl w:val="CC4AC5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7C262192"/>
    <w:multiLevelType w:val="hybridMultilevel"/>
    <w:tmpl w:val="362EE3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D631FD0"/>
    <w:multiLevelType w:val="hybridMultilevel"/>
    <w:tmpl w:val="5E66E5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625620384">
    <w:abstractNumId w:val="30"/>
  </w:num>
  <w:num w:numId="2" w16cid:durableId="192151801">
    <w:abstractNumId w:val="34"/>
  </w:num>
  <w:num w:numId="3" w16cid:durableId="812060091">
    <w:abstractNumId w:val="38"/>
  </w:num>
  <w:num w:numId="4" w16cid:durableId="1958443492">
    <w:abstractNumId w:val="25"/>
  </w:num>
  <w:num w:numId="5" w16cid:durableId="623343610">
    <w:abstractNumId w:val="14"/>
  </w:num>
  <w:num w:numId="6" w16cid:durableId="1095521122">
    <w:abstractNumId w:val="20"/>
  </w:num>
  <w:num w:numId="7" w16cid:durableId="1905799429">
    <w:abstractNumId w:val="4"/>
  </w:num>
  <w:num w:numId="8" w16cid:durableId="1623851450">
    <w:abstractNumId w:val="7"/>
  </w:num>
  <w:num w:numId="9" w16cid:durableId="140076007">
    <w:abstractNumId w:val="32"/>
  </w:num>
  <w:num w:numId="10" w16cid:durableId="335501330">
    <w:abstractNumId w:val="6"/>
  </w:num>
  <w:num w:numId="11" w16cid:durableId="2041465729">
    <w:abstractNumId w:val="18"/>
  </w:num>
  <w:num w:numId="12" w16cid:durableId="294414176">
    <w:abstractNumId w:val="10"/>
  </w:num>
  <w:num w:numId="13" w16cid:durableId="280305206">
    <w:abstractNumId w:val="23"/>
  </w:num>
  <w:num w:numId="14" w16cid:durableId="1506940866">
    <w:abstractNumId w:val="13"/>
  </w:num>
  <w:num w:numId="15" w16cid:durableId="464813323">
    <w:abstractNumId w:val="1"/>
  </w:num>
  <w:num w:numId="16" w16cid:durableId="1231816941">
    <w:abstractNumId w:val="19"/>
  </w:num>
  <w:num w:numId="17" w16cid:durableId="1077243480">
    <w:abstractNumId w:val="39"/>
  </w:num>
  <w:num w:numId="18" w16cid:durableId="1817910253">
    <w:abstractNumId w:val="15"/>
  </w:num>
  <w:num w:numId="19" w16cid:durableId="778065604">
    <w:abstractNumId w:val="29"/>
  </w:num>
  <w:num w:numId="20" w16cid:durableId="1690254790">
    <w:abstractNumId w:val="21"/>
  </w:num>
  <w:num w:numId="21" w16cid:durableId="2101216766">
    <w:abstractNumId w:val="36"/>
  </w:num>
  <w:num w:numId="22" w16cid:durableId="1703242800">
    <w:abstractNumId w:val="16"/>
  </w:num>
  <w:num w:numId="23" w16cid:durableId="1235748224">
    <w:abstractNumId w:val="12"/>
  </w:num>
  <w:num w:numId="24" w16cid:durableId="1674145926">
    <w:abstractNumId w:val="35"/>
  </w:num>
  <w:num w:numId="25" w16cid:durableId="1398045309">
    <w:abstractNumId w:val="33"/>
  </w:num>
  <w:num w:numId="26" w16cid:durableId="961812581">
    <w:abstractNumId w:val="9"/>
  </w:num>
  <w:num w:numId="27" w16cid:durableId="109663402">
    <w:abstractNumId w:val="37"/>
  </w:num>
  <w:num w:numId="28" w16cid:durableId="1931696190">
    <w:abstractNumId w:val="31"/>
  </w:num>
  <w:num w:numId="29" w16cid:durableId="1126236517">
    <w:abstractNumId w:val="24"/>
  </w:num>
  <w:num w:numId="30" w16cid:durableId="458501086">
    <w:abstractNumId w:val="26"/>
  </w:num>
  <w:num w:numId="31" w16cid:durableId="1025520447">
    <w:abstractNumId w:val="5"/>
  </w:num>
  <w:num w:numId="32" w16cid:durableId="135882918">
    <w:abstractNumId w:val="0"/>
  </w:num>
  <w:num w:numId="33" w16cid:durableId="959527941">
    <w:abstractNumId w:val="8"/>
  </w:num>
  <w:num w:numId="34" w16cid:durableId="608857998">
    <w:abstractNumId w:val="27"/>
  </w:num>
  <w:num w:numId="35" w16cid:durableId="1367297185">
    <w:abstractNumId w:val="22"/>
  </w:num>
  <w:num w:numId="36" w16cid:durableId="1776825764">
    <w:abstractNumId w:val="2"/>
  </w:num>
  <w:num w:numId="37" w16cid:durableId="303195453">
    <w:abstractNumId w:val="17"/>
  </w:num>
  <w:num w:numId="38" w16cid:durableId="1247766872">
    <w:abstractNumId w:val="28"/>
  </w:num>
  <w:num w:numId="39" w16cid:durableId="631251933">
    <w:abstractNumId w:val="11"/>
  </w:num>
  <w:num w:numId="40" w16cid:durableId="253175064">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8C7"/>
    <w:rsid w:val="000032B3"/>
    <w:rsid w:val="00012ABC"/>
    <w:rsid w:val="00026803"/>
    <w:rsid w:val="00046B25"/>
    <w:rsid w:val="00053101"/>
    <w:rsid w:val="000532CC"/>
    <w:rsid w:val="000550DD"/>
    <w:rsid w:val="000678E5"/>
    <w:rsid w:val="0010219D"/>
    <w:rsid w:val="0011110F"/>
    <w:rsid w:val="00111F6F"/>
    <w:rsid w:val="001263AA"/>
    <w:rsid w:val="00130E4C"/>
    <w:rsid w:val="00172646"/>
    <w:rsid w:val="001A3BD2"/>
    <w:rsid w:val="001A67B6"/>
    <w:rsid w:val="001C0712"/>
    <w:rsid w:val="001C1F62"/>
    <w:rsid w:val="001D2F17"/>
    <w:rsid w:val="001D561D"/>
    <w:rsid w:val="001D6598"/>
    <w:rsid w:val="001D7F17"/>
    <w:rsid w:val="001E5D87"/>
    <w:rsid w:val="002502BB"/>
    <w:rsid w:val="00257184"/>
    <w:rsid w:val="0026596F"/>
    <w:rsid w:val="0027005F"/>
    <w:rsid w:val="00293421"/>
    <w:rsid w:val="002A059E"/>
    <w:rsid w:val="002A78B0"/>
    <w:rsid w:val="002B7BFB"/>
    <w:rsid w:val="002E1BB7"/>
    <w:rsid w:val="002F5F76"/>
    <w:rsid w:val="00306FBB"/>
    <w:rsid w:val="003073C6"/>
    <w:rsid w:val="0031369F"/>
    <w:rsid w:val="0032534B"/>
    <w:rsid w:val="0033777D"/>
    <w:rsid w:val="003401E6"/>
    <w:rsid w:val="00345F41"/>
    <w:rsid w:val="00357868"/>
    <w:rsid w:val="00377E8D"/>
    <w:rsid w:val="003C3F64"/>
    <w:rsid w:val="003D281C"/>
    <w:rsid w:val="003E6647"/>
    <w:rsid w:val="003F0CBD"/>
    <w:rsid w:val="003F625B"/>
    <w:rsid w:val="00404048"/>
    <w:rsid w:val="0042131E"/>
    <w:rsid w:val="004329CA"/>
    <w:rsid w:val="0044756A"/>
    <w:rsid w:val="00447742"/>
    <w:rsid w:val="00477586"/>
    <w:rsid w:val="00483B70"/>
    <w:rsid w:val="00494265"/>
    <w:rsid w:val="0049497E"/>
    <w:rsid w:val="004C000D"/>
    <w:rsid w:val="004C4E6E"/>
    <w:rsid w:val="004E543F"/>
    <w:rsid w:val="004F4DFC"/>
    <w:rsid w:val="005226C8"/>
    <w:rsid w:val="00522FA7"/>
    <w:rsid w:val="00526057"/>
    <w:rsid w:val="00526E71"/>
    <w:rsid w:val="00530429"/>
    <w:rsid w:val="00540BC2"/>
    <w:rsid w:val="00567DFD"/>
    <w:rsid w:val="00580DE5"/>
    <w:rsid w:val="00583CD4"/>
    <w:rsid w:val="005C4ABE"/>
    <w:rsid w:val="005C6E4A"/>
    <w:rsid w:val="005D5018"/>
    <w:rsid w:val="005D78C7"/>
    <w:rsid w:val="005E0384"/>
    <w:rsid w:val="005F06DB"/>
    <w:rsid w:val="005F6AA8"/>
    <w:rsid w:val="006206AD"/>
    <w:rsid w:val="00624431"/>
    <w:rsid w:val="006360D9"/>
    <w:rsid w:val="006432D6"/>
    <w:rsid w:val="00643B11"/>
    <w:rsid w:val="00644E77"/>
    <w:rsid w:val="006575B4"/>
    <w:rsid w:val="00693A6B"/>
    <w:rsid w:val="006A4A5B"/>
    <w:rsid w:val="006D1C41"/>
    <w:rsid w:val="006F7215"/>
    <w:rsid w:val="007000C3"/>
    <w:rsid w:val="00705A10"/>
    <w:rsid w:val="007345B8"/>
    <w:rsid w:val="007524FB"/>
    <w:rsid w:val="00782BDB"/>
    <w:rsid w:val="0079405D"/>
    <w:rsid w:val="007A207B"/>
    <w:rsid w:val="007A6F33"/>
    <w:rsid w:val="007B1ECE"/>
    <w:rsid w:val="007D7C27"/>
    <w:rsid w:val="007F13C0"/>
    <w:rsid w:val="008035D2"/>
    <w:rsid w:val="00825EE6"/>
    <w:rsid w:val="00831942"/>
    <w:rsid w:val="0083675E"/>
    <w:rsid w:val="00841418"/>
    <w:rsid w:val="00843343"/>
    <w:rsid w:val="00867F3E"/>
    <w:rsid w:val="008816A1"/>
    <w:rsid w:val="0088564A"/>
    <w:rsid w:val="008A1D8B"/>
    <w:rsid w:val="008C55D1"/>
    <w:rsid w:val="008D74C9"/>
    <w:rsid w:val="008E024F"/>
    <w:rsid w:val="00917B71"/>
    <w:rsid w:val="0092698E"/>
    <w:rsid w:val="00934906"/>
    <w:rsid w:val="00986C69"/>
    <w:rsid w:val="009A2078"/>
    <w:rsid w:val="009C4CD4"/>
    <w:rsid w:val="009E41E3"/>
    <w:rsid w:val="009E479C"/>
    <w:rsid w:val="00A04F35"/>
    <w:rsid w:val="00A07B18"/>
    <w:rsid w:val="00A134F8"/>
    <w:rsid w:val="00A15C53"/>
    <w:rsid w:val="00A23F4E"/>
    <w:rsid w:val="00A81A61"/>
    <w:rsid w:val="00AA7B4C"/>
    <w:rsid w:val="00AC7949"/>
    <w:rsid w:val="00AD2E66"/>
    <w:rsid w:val="00AE0426"/>
    <w:rsid w:val="00AE6015"/>
    <w:rsid w:val="00AF3587"/>
    <w:rsid w:val="00B3208B"/>
    <w:rsid w:val="00B33105"/>
    <w:rsid w:val="00B4079B"/>
    <w:rsid w:val="00B713E1"/>
    <w:rsid w:val="00BB148F"/>
    <w:rsid w:val="00BD4392"/>
    <w:rsid w:val="00BE0E68"/>
    <w:rsid w:val="00BE4453"/>
    <w:rsid w:val="00BF0CB1"/>
    <w:rsid w:val="00BF44A3"/>
    <w:rsid w:val="00BF4E0B"/>
    <w:rsid w:val="00C1320A"/>
    <w:rsid w:val="00C1428A"/>
    <w:rsid w:val="00C53500"/>
    <w:rsid w:val="00C86C92"/>
    <w:rsid w:val="00CC45D6"/>
    <w:rsid w:val="00CE1B50"/>
    <w:rsid w:val="00CE5446"/>
    <w:rsid w:val="00CF30B6"/>
    <w:rsid w:val="00D175A2"/>
    <w:rsid w:val="00D31EE2"/>
    <w:rsid w:val="00D379D6"/>
    <w:rsid w:val="00D42267"/>
    <w:rsid w:val="00D47B60"/>
    <w:rsid w:val="00D50B9C"/>
    <w:rsid w:val="00D820D2"/>
    <w:rsid w:val="00D850FE"/>
    <w:rsid w:val="00D9234C"/>
    <w:rsid w:val="00D95674"/>
    <w:rsid w:val="00DB4D2D"/>
    <w:rsid w:val="00DE72D5"/>
    <w:rsid w:val="00E05810"/>
    <w:rsid w:val="00E16B7A"/>
    <w:rsid w:val="00E64B24"/>
    <w:rsid w:val="00E7544C"/>
    <w:rsid w:val="00E833D1"/>
    <w:rsid w:val="00E93468"/>
    <w:rsid w:val="00EB1428"/>
    <w:rsid w:val="00EB2289"/>
    <w:rsid w:val="00EB3957"/>
    <w:rsid w:val="00EE26CE"/>
    <w:rsid w:val="00EE671F"/>
    <w:rsid w:val="00EF1908"/>
    <w:rsid w:val="00EF1C4D"/>
    <w:rsid w:val="00EF76E5"/>
    <w:rsid w:val="00F15567"/>
    <w:rsid w:val="00F178FA"/>
    <w:rsid w:val="00F24778"/>
    <w:rsid w:val="00F63DB3"/>
    <w:rsid w:val="00F718BE"/>
    <w:rsid w:val="00F8360F"/>
    <w:rsid w:val="00F94E17"/>
    <w:rsid w:val="00FB0D9E"/>
    <w:rsid w:val="00FB377E"/>
    <w:rsid w:val="00FB65E9"/>
    <w:rsid w:val="00FD29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1891A"/>
  <w15:chartTrackingRefBased/>
  <w15:docId w15:val="{31A2A3DA-9FBB-4AAF-A66C-9527E6FC4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8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8C7"/>
    <w:pPr>
      <w:tabs>
        <w:tab w:val="center" w:pos="4513"/>
        <w:tab w:val="right" w:pos="9026"/>
      </w:tabs>
    </w:pPr>
  </w:style>
  <w:style w:type="character" w:customStyle="1" w:styleId="HeaderChar">
    <w:name w:val="Header Char"/>
    <w:basedOn w:val="DefaultParagraphFont"/>
    <w:link w:val="Header"/>
    <w:uiPriority w:val="99"/>
    <w:rsid w:val="005D78C7"/>
  </w:style>
  <w:style w:type="paragraph" w:styleId="Footer">
    <w:name w:val="footer"/>
    <w:basedOn w:val="Normal"/>
    <w:link w:val="FooterChar"/>
    <w:uiPriority w:val="99"/>
    <w:unhideWhenUsed/>
    <w:rsid w:val="005D78C7"/>
    <w:pPr>
      <w:tabs>
        <w:tab w:val="center" w:pos="4513"/>
        <w:tab w:val="right" w:pos="9026"/>
      </w:tabs>
    </w:pPr>
  </w:style>
  <w:style w:type="character" w:customStyle="1" w:styleId="FooterChar">
    <w:name w:val="Footer Char"/>
    <w:basedOn w:val="DefaultParagraphFont"/>
    <w:link w:val="Footer"/>
    <w:uiPriority w:val="99"/>
    <w:rsid w:val="005D78C7"/>
  </w:style>
  <w:style w:type="character" w:styleId="Hyperlink">
    <w:name w:val="Hyperlink"/>
    <w:basedOn w:val="DefaultParagraphFont"/>
    <w:uiPriority w:val="99"/>
    <w:unhideWhenUsed/>
    <w:rsid w:val="003D281C"/>
    <w:rPr>
      <w:color w:val="0000FF"/>
      <w:u w:val="single"/>
    </w:rPr>
  </w:style>
  <w:style w:type="paragraph" w:styleId="NormalWeb">
    <w:name w:val="Normal (Web)"/>
    <w:basedOn w:val="Normal"/>
    <w:uiPriority w:val="99"/>
    <w:unhideWhenUsed/>
    <w:rsid w:val="003D281C"/>
    <w:pPr>
      <w:spacing w:before="100" w:beforeAutospacing="1" w:after="100" w:afterAutospacing="1"/>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BF44A3"/>
    <w:pPr>
      <w:ind w:left="720"/>
      <w:contextualSpacing/>
    </w:pPr>
  </w:style>
  <w:style w:type="character" w:styleId="FollowedHyperlink">
    <w:name w:val="FollowedHyperlink"/>
    <w:basedOn w:val="DefaultParagraphFont"/>
    <w:uiPriority w:val="99"/>
    <w:semiHidden/>
    <w:unhideWhenUsed/>
    <w:rsid w:val="00567DFD"/>
    <w:rPr>
      <w:color w:val="954F72" w:themeColor="followedHyperlink"/>
      <w:u w:val="single"/>
    </w:rPr>
  </w:style>
  <w:style w:type="paragraph" w:styleId="BalloonText">
    <w:name w:val="Balloon Text"/>
    <w:basedOn w:val="Normal"/>
    <w:link w:val="BalloonTextChar"/>
    <w:uiPriority w:val="99"/>
    <w:semiHidden/>
    <w:unhideWhenUsed/>
    <w:rsid w:val="00867F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F3E"/>
    <w:rPr>
      <w:rFonts w:ascii="Segoe UI" w:hAnsi="Segoe UI" w:cs="Segoe UI"/>
      <w:sz w:val="18"/>
      <w:szCs w:val="18"/>
    </w:rPr>
  </w:style>
  <w:style w:type="character" w:customStyle="1" w:styleId="il">
    <w:name w:val="il"/>
    <w:basedOn w:val="DefaultParagraphFont"/>
    <w:rsid w:val="00293421"/>
  </w:style>
  <w:style w:type="paragraph" w:styleId="IntenseQuote">
    <w:name w:val="Intense Quote"/>
    <w:basedOn w:val="Normal"/>
    <w:next w:val="Normal"/>
    <w:link w:val="IntenseQuoteChar"/>
    <w:uiPriority w:val="30"/>
    <w:qFormat/>
    <w:rsid w:val="00693A6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93A6B"/>
    <w:rPr>
      <w:i/>
      <w:iCs/>
      <w:color w:val="5B9BD5" w:themeColor="accent1"/>
    </w:rPr>
  </w:style>
  <w:style w:type="paragraph" w:customStyle="1" w:styleId="m1170842104153477890msolistparagraph">
    <w:name w:val="m_1170842104153477890msolistparagraph"/>
    <w:basedOn w:val="Normal"/>
    <w:rsid w:val="00D42267"/>
    <w:pPr>
      <w:spacing w:before="100" w:beforeAutospacing="1" w:after="100" w:afterAutospacing="1"/>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39014">
      <w:bodyDiv w:val="1"/>
      <w:marLeft w:val="0"/>
      <w:marRight w:val="0"/>
      <w:marTop w:val="0"/>
      <w:marBottom w:val="0"/>
      <w:divBdr>
        <w:top w:val="none" w:sz="0" w:space="0" w:color="auto"/>
        <w:left w:val="none" w:sz="0" w:space="0" w:color="auto"/>
        <w:bottom w:val="none" w:sz="0" w:space="0" w:color="auto"/>
        <w:right w:val="none" w:sz="0" w:space="0" w:color="auto"/>
      </w:divBdr>
    </w:div>
    <w:div w:id="93528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ctadvice@pdst.i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CD609-8F93-4ED3-B8C8-87CB92354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MANAGED PRT SERVICE (mps) Guide for schools</vt:lpstr>
    </vt:vector>
  </TitlesOfParts>
  <Company>PDST Technology in Education</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MANAGED PRT SERVICE (mps) Guide for schools</dc:title>
  <dc:subject/>
  <dc:creator>Deirdre Redmond</dc:creator>
  <cp:keywords/>
  <dc:description/>
  <cp:lastModifiedBy>Tom Lonergan</cp:lastModifiedBy>
  <cp:revision>5</cp:revision>
  <cp:lastPrinted>2022-06-14T11:50:00Z</cp:lastPrinted>
  <dcterms:created xsi:type="dcterms:W3CDTF">2024-04-26T08:14:00Z</dcterms:created>
  <dcterms:modified xsi:type="dcterms:W3CDTF">2024-08-02T13:47:00Z</dcterms:modified>
</cp:coreProperties>
</file>